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1904B" w14:textId="79737E3C" w:rsidR="00F55467" w:rsidRPr="00572866" w:rsidRDefault="005B6C3A" w:rsidP="00AC7414">
      <w:pPr>
        <w:pBdr>
          <w:top w:val="single" w:sz="4" w:space="1" w:color="auto"/>
          <w:left w:val="single" w:sz="4" w:space="4" w:color="auto"/>
          <w:bottom w:val="single" w:sz="4" w:space="12" w:color="auto"/>
          <w:right w:val="single" w:sz="4" w:space="4" w:color="auto"/>
          <w:between w:val="single" w:sz="4" w:space="1" w:color="auto"/>
          <w:bar w:val="single" w:sz="4" w:color="auto"/>
        </w:pBdr>
        <w:shd w:val="clear" w:color="auto" w:fill="FFF2CC" w:themeFill="accent4" w:themeFillTint="33"/>
        <w:jc w:val="center"/>
        <w:rPr>
          <w:rFonts w:ascii="Times New Roman" w:hAnsi="Times New Roman" w:cs="Times New Roman"/>
          <w:b/>
          <w:sz w:val="24"/>
          <w:szCs w:val="24"/>
        </w:rPr>
      </w:pPr>
      <w:r w:rsidRPr="00572866">
        <w:rPr>
          <w:rFonts w:ascii="Times New Roman" w:hAnsi="Times New Roman" w:cs="Times New Roman"/>
          <w:b/>
          <w:sz w:val="24"/>
          <w:szCs w:val="24"/>
        </w:rPr>
        <w:t xml:space="preserve">PRAVILA O PROVEDBI POSTUPAKA NABAVA ZA </w:t>
      </w:r>
      <w:proofErr w:type="spellStart"/>
      <w:r w:rsidRPr="00572866">
        <w:rPr>
          <w:rFonts w:ascii="Times New Roman" w:hAnsi="Times New Roman" w:cs="Times New Roman"/>
          <w:b/>
          <w:sz w:val="24"/>
          <w:szCs w:val="24"/>
        </w:rPr>
        <w:t>NEOBVEZNIKE</w:t>
      </w:r>
      <w:proofErr w:type="spellEnd"/>
      <w:r w:rsidRPr="00572866">
        <w:rPr>
          <w:rFonts w:ascii="Times New Roman" w:hAnsi="Times New Roman" w:cs="Times New Roman"/>
          <w:b/>
          <w:sz w:val="24"/>
          <w:szCs w:val="24"/>
        </w:rPr>
        <w:t xml:space="preserve"> </w:t>
      </w:r>
      <w:r w:rsidR="00D50091">
        <w:rPr>
          <w:rFonts w:ascii="Times New Roman" w:hAnsi="Times New Roman" w:cs="Times New Roman"/>
          <w:b/>
          <w:sz w:val="24"/>
          <w:szCs w:val="24"/>
        </w:rPr>
        <w:t xml:space="preserve">             </w:t>
      </w:r>
      <w:r w:rsidRPr="00572866">
        <w:rPr>
          <w:rFonts w:ascii="Times New Roman" w:hAnsi="Times New Roman" w:cs="Times New Roman"/>
          <w:b/>
          <w:sz w:val="24"/>
          <w:szCs w:val="24"/>
        </w:rPr>
        <w:t>ZAKONA O JAVNOJ NABAVI</w:t>
      </w:r>
      <w:r w:rsidR="00F55467">
        <w:rPr>
          <w:rFonts w:ascii="Times New Roman" w:hAnsi="Times New Roman" w:cs="Times New Roman"/>
          <w:b/>
          <w:sz w:val="24"/>
          <w:szCs w:val="24"/>
        </w:rPr>
        <w:t xml:space="preserve">                                                   </w:t>
      </w:r>
    </w:p>
    <w:p w14:paraId="291B3AFA" w14:textId="77777777" w:rsidR="004F36D4" w:rsidRPr="00572866" w:rsidRDefault="002E5537" w:rsidP="002E5537">
      <w:pPr>
        <w:tabs>
          <w:tab w:val="left" w:pos="2517"/>
        </w:tabs>
        <w:rPr>
          <w:rFonts w:ascii="Times New Roman" w:hAnsi="Times New Roman" w:cs="Times New Roman"/>
          <w:b/>
          <w:sz w:val="24"/>
          <w:szCs w:val="24"/>
        </w:rPr>
      </w:pPr>
      <w:r w:rsidRPr="00572866">
        <w:rPr>
          <w:rFonts w:ascii="Times New Roman" w:hAnsi="Times New Roman" w:cs="Times New Roman"/>
          <w:b/>
          <w:sz w:val="24"/>
          <w:szCs w:val="24"/>
        </w:rPr>
        <w:tab/>
      </w:r>
    </w:p>
    <w:p w14:paraId="14B25074" w14:textId="77777777" w:rsidR="00267814" w:rsidRPr="00572866" w:rsidRDefault="00267814" w:rsidP="00F5546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jc w:val="center"/>
        <w:rPr>
          <w:rFonts w:ascii="Times New Roman" w:hAnsi="Times New Roman" w:cs="Times New Roman"/>
          <w:b/>
          <w:sz w:val="24"/>
          <w:szCs w:val="24"/>
        </w:rPr>
      </w:pPr>
      <w:r w:rsidRPr="00572866">
        <w:rPr>
          <w:rFonts w:ascii="Times New Roman" w:hAnsi="Times New Roman" w:cs="Times New Roman"/>
          <w:b/>
          <w:sz w:val="24"/>
          <w:szCs w:val="24"/>
        </w:rPr>
        <w:t>I. OPĆE ODREDBE</w:t>
      </w:r>
    </w:p>
    <w:p w14:paraId="51DC0725" w14:textId="45FF7EA3" w:rsidR="004B7E20" w:rsidRDefault="004C2B17" w:rsidP="006A312F">
      <w:pPr>
        <w:pStyle w:val="Odlomakpopisa"/>
        <w:numPr>
          <w:ilvl w:val="0"/>
          <w:numId w:val="41"/>
        </w:numPr>
        <w:ind w:left="567"/>
        <w:jc w:val="both"/>
      </w:pPr>
      <w:r w:rsidRPr="00572866">
        <w:t xml:space="preserve">Ova Pravila o provedbi postupaka nabava za </w:t>
      </w:r>
      <w:proofErr w:type="spellStart"/>
      <w:r w:rsidR="004B7E20" w:rsidRPr="00572866">
        <w:t>neobveznike</w:t>
      </w:r>
      <w:proofErr w:type="spellEnd"/>
      <w:r w:rsidR="004B7E20">
        <w:t xml:space="preserve"> </w:t>
      </w:r>
      <w:r w:rsidR="004B7E20" w:rsidRPr="00572866">
        <w:t xml:space="preserve">(u daljnjem tekstu: </w:t>
      </w:r>
      <w:proofErr w:type="spellStart"/>
      <w:r w:rsidR="004B7E20" w:rsidRPr="00572866">
        <w:t>NOJN</w:t>
      </w:r>
      <w:proofErr w:type="spellEnd"/>
      <w:r w:rsidR="004B7E20" w:rsidRPr="00572866">
        <w:rPr>
          <w:rStyle w:val="Referencafusnote"/>
        </w:rPr>
        <w:footnoteReference w:id="1"/>
      </w:r>
      <w:r w:rsidR="004B7E20" w:rsidRPr="00572866">
        <w:t xml:space="preserve">) </w:t>
      </w:r>
      <w:r w:rsidRPr="00572866">
        <w:t xml:space="preserve"> Zakona o javnoj nabavi</w:t>
      </w:r>
      <w:r w:rsidR="004B7E20">
        <w:t xml:space="preserve"> </w:t>
      </w:r>
      <w:r w:rsidR="004B7E20" w:rsidRPr="00572866">
        <w:t xml:space="preserve">(„Narodne novine“, broj 120/16 i </w:t>
      </w:r>
      <w:r w:rsidR="004B7E20">
        <w:t xml:space="preserve">114/22) </w:t>
      </w:r>
      <w:r w:rsidRPr="00572866">
        <w:t>primjenjuju se na sve subjekte, osim na one navedene u članku</w:t>
      </w:r>
      <w:r w:rsidR="004B7E20">
        <w:t xml:space="preserve"> 6. i 7. Zakona o javnoj nabavi.</w:t>
      </w:r>
    </w:p>
    <w:p w14:paraId="75A9FE5D" w14:textId="77777777" w:rsidR="004B7E20" w:rsidRDefault="004B7E20" w:rsidP="006A312F">
      <w:pPr>
        <w:pStyle w:val="Odlomakpopisa"/>
        <w:ind w:left="567"/>
        <w:jc w:val="both"/>
      </w:pPr>
    </w:p>
    <w:p w14:paraId="36980FA1" w14:textId="2A4C72C7" w:rsidR="007D1908" w:rsidRPr="00572866" w:rsidRDefault="00CB5C8A" w:rsidP="006A312F">
      <w:pPr>
        <w:pStyle w:val="Odlomakpopisa"/>
        <w:ind w:left="567"/>
        <w:jc w:val="both"/>
      </w:pPr>
      <w:r w:rsidRPr="00572866">
        <w:t>Subjekti iz točke 1. ovih Pravila</w:t>
      </w:r>
      <w:r w:rsidR="007D1908" w:rsidRPr="00572866">
        <w:t xml:space="preserve"> su korisnici ili partneri korisnika </w:t>
      </w:r>
      <w:r w:rsidR="00C85685" w:rsidRPr="00572866">
        <w:t xml:space="preserve">bespovratnih </w:t>
      </w:r>
      <w:r w:rsidR="007D1908" w:rsidRPr="00572866">
        <w:t xml:space="preserve"> sredstava te su dužni provoditi nabavu radova, roba i usluga s pažnjom dobrog gospodarstvenika, pri tom vodeći računa o racionalnom i učinkovitom trošenju dodijeljenih sredstava na način da roba, radovi i usluge koje nabavljaju odgovaraju svrsi </w:t>
      </w:r>
      <w:r w:rsidR="00C85685" w:rsidRPr="00572866">
        <w:t>projekta</w:t>
      </w:r>
      <w:r w:rsidR="007D1908" w:rsidRPr="00572866">
        <w:t>.</w:t>
      </w:r>
    </w:p>
    <w:p w14:paraId="029C6B02" w14:textId="77777777" w:rsidR="003E2581" w:rsidRPr="00572866" w:rsidRDefault="003E2581" w:rsidP="00F00D00">
      <w:pPr>
        <w:pStyle w:val="Odlomakpopisa"/>
        <w:ind w:left="567"/>
        <w:jc w:val="both"/>
      </w:pPr>
    </w:p>
    <w:p w14:paraId="45C1E532" w14:textId="77777777" w:rsidR="003E2581" w:rsidRPr="00572866" w:rsidRDefault="00A95DD8" w:rsidP="00A95DD8">
      <w:pPr>
        <w:pStyle w:val="Odlomakpopisa"/>
        <w:numPr>
          <w:ilvl w:val="1"/>
          <w:numId w:val="36"/>
        </w:numPr>
        <w:jc w:val="both"/>
      </w:pPr>
      <w:r w:rsidRPr="00572866">
        <w:t xml:space="preserve">NOJN su obvezni provoditi nabavu robe, radova i usluga poštujući opća načela i procedure propisane ovim prilogom, a sukladno pragovima utvrđenim u točki 2. ovog Priloga. </w:t>
      </w:r>
    </w:p>
    <w:p w14:paraId="3A829538" w14:textId="77777777" w:rsidR="00A95DD8" w:rsidRPr="00572866" w:rsidRDefault="00A95DD8" w:rsidP="00A95DD8">
      <w:pPr>
        <w:pStyle w:val="Odlomakpopisa"/>
        <w:ind w:left="585"/>
        <w:jc w:val="both"/>
      </w:pPr>
    </w:p>
    <w:p w14:paraId="3EA35EF5" w14:textId="77777777" w:rsidR="00A95DD8" w:rsidRPr="00572866" w:rsidRDefault="00A95DD8" w:rsidP="00A95DD8">
      <w:pPr>
        <w:ind w:left="567" w:hanging="567"/>
        <w:jc w:val="both"/>
        <w:rPr>
          <w:rFonts w:ascii="Times New Roman" w:hAnsi="Times New Roman" w:cs="Times New Roman"/>
          <w:sz w:val="24"/>
          <w:szCs w:val="24"/>
        </w:rPr>
      </w:pPr>
      <w:r w:rsidRPr="00572866">
        <w:rPr>
          <w:rFonts w:ascii="Times New Roman" w:eastAsia="Calibri" w:hAnsi="Times New Roman" w:cs="Times New Roman"/>
          <w:b/>
          <w:sz w:val="24"/>
          <w:szCs w:val="24"/>
          <w:lang w:eastAsia="hr-HR"/>
        </w:rPr>
        <w:t xml:space="preserve"> 1.</w:t>
      </w:r>
      <w:r w:rsidRPr="00572866">
        <w:rPr>
          <w:rFonts w:ascii="Times New Roman" w:hAnsi="Times New Roman" w:cs="Times New Roman"/>
          <w:b/>
          <w:sz w:val="24"/>
          <w:szCs w:val="24"/>
        </w:rPr>
        <w:t>2.</w:t>
      </w:r>
      <w:r w:rsidRPr="00572866">
        <w:rPr>
          <w:rFonts w:ascii="Times New Roman" w:hAnsi="Times New Roman" w:cs="Times New Roman"/>
          <w:sz w:val="24"/>
          <w:szCs w:val="24"/>
        </w:rPr>
        <w:t xml:space="preserve">   Pragovi navedeni u ovom Prilogu odnose se na ukupne procijenjene vrijednosti predmeta nabave izražene bez PDV-a</w:t>
      </w:r>
    </w:p>
    <w:p w14:paraId="459DBE1B" w14:textId="50443324" w:rsidR="00AF4639" w:rsidRDefault="00A95DD8" w:rsidP="0010589D">
      <w:pPr>
        <w:ind w:left="567" w:hanging="567"/>
        <w:jc w:val="both"/>
        <w:rPr>
          <w:rFonts w:ascii="Times New Roman" w:hAnsi="Times New Roman" w:cs="Times New Roman"/>
          <w:b/>
          <w:sz w:val="24"/>
          <w:szCs w:val="24"/>
        </w:rPr>
      </w:pPr>
      <w:r w:rsidRPr="00572866">
        <w:rPr>
          <w:rFonts w:ascii="Times New Roman" w:hAnsi="Times New Roman" w:cs="Times New Roman"/>
          <w:b/>
          <w:sz w:val="24"/>
          <w:szCs w:val="24"/>
        </w:rPr>
        <w:t xml:space="preserve"> 1.3. </w:t>
      </w:r>
      <w:r w:rsidRPr="00572866">
        <w:rPr>
          <w:rFonts w:ascii="Times New Roman" w:hAnsi="Times New Roman" w:cs="Times New Roman"/>
          <w:sz w:val="24"/>
          <w:szCs w:val="24"/>
        </w:rPr>
        <w:t>Procijenjena vrijednost nabave za ugovore o djelu, ugovore o autorskom djelu i ugovore/</w:t>
      </w:r>
      <w:r w:rsidR="007D1F2B" w:rsidRPr="00572866">
        <w:rPr>
          <w:rFonts w:ascii="Times New Roman" w:hAnsi="Times New Roman" w:cs="Times New Roman"/>
          <w:sz w:val="24"/>
          <w:szCs w:val="24"/>
        </w:rPr>
        <w:t>račune za umjetničko djelo, a koji predstavljaju jedan od tipova ugovora o uslugama, određuje se sukladno t. 1.2. ovog Priloga, odnosno podrazumijeva ukupnu procijenjenu vrijednost predmeta nabave u ukupnom iznosu, uključujući sva davanja, izraženu bez PDV-a.</w:t>
      </w:r>
      <w:r w:rsidR="007D1F2B" w:rsidRPr="00572866">
        <w:rPr>
          <w:rFonts w:ascii="Times New Roman" w:hAnsi="Times New Roman" w:cs="Times New Roman"/>
          <w:b/>
          <w:sz w:val="24"/>
          <w:szCs w:val="24"/>
        </w:rPr>
        <w:t xml:space="preserve"> </w:t>
      </w:r>
    </w:p>
    <w:p w14:paraId="636AD98C" w14:textId="77777777" w:rsidR="0010589D" w:rsidRPr="00572866" w:rsidRDefault="0010589D" w:rsidP="0010589D">
      <w:pPr>
        <w:ind w:left="567" w:hanging="567"/>
        <w:jc w:val="both"/>
        <w:rPr>
          <w:rFonts w:ascii="Times New Roman" w:hAnsi="Times New Roman" w:cs="Times New Roman"/>
          <w:sz w:val="24"/>
          <w:szCs w:val="24"/>
        </w:rPr>
      </w:pPr>
    </w:p>
    <w:p w14:paraId="4F92DEE9" w14:textId="77777777" w:rsidR="00BD0B92" w:rsidRPr="00572866" w:rsidRDefault="00BD0B92" w:rsidP="00EC6B5A">
      <w:pPr>
        <w:pStyle w:val="Odlomakpopisa"/>
        <w:pBdr>
          <w:top w:val="single" w:sz="4" w:space="1" w:color="auto"/>
          <w:left w:val="single" w:sz="4" w:space="4" w:color="auto"/>
          <w:bottom w:val="single" w:sz="4" w:space="1" w:color="auto"/>
          <w:right w:val="single" w:sz="4" w:space="4" w:color="auto"/>
        </w:pBdr>
        <w:shd w:val="clear" w:color="auto" w:fill="FFF2CC" w:themeFill="accent4" w:themeFillTint="33"/>
        <w:ind w:left="284"/>
        <w:jc w:val="both"/>
        <w:rPr>
          <w:b/>
        </w:rPr>
      </w:pPr>
    </w:p>
    <w:p w14:paraId="507E66F6" w14:textId="77777777" w:rsidR="00A6148E" w:rsidRPr="00572866" w:rsidRDefault="00AF4639" w:rsidP="00EC6B5A">
      <w:pPr>
        <w:pStyle w:val="Odlomakpopisa"/>
        <w:pBdr>
          <w:top w:val="single" w:sz="4" w:space="1" w:color="auto"/>
          <w:left w:val="single" w:sz="4" w:space="4" w:color="auto"/>
          <w:bottom w:val="single" w:sz="4" w:space="1" w:color="auto"/>
          <w:right w:val="single" w:sz="4" w:space="4" w:color="auto"/>
        </w:pBdr>
        <w:shd w:val="clear" w:color="auto" w:fill="FFF2CC" w:themeFill="accent4" w:themeFillTint="33"/>
        <w:ind w:left="284"/>
        <w:jc w:val="center"/>
        <w:rPr>
          <w:b/>
        </w:rPr>
      </w:pPr>
      <w:r w:rsidRPr="00572866">
        <w:rPr>
          <w:b/>
        </w:rPr>
        <w:t>Ako se udruga</w:t>
      </w:r>
      <w:r w:rsidR="00F00D00" w:rsidRPr="00572866">
        <w:rPr>
          <w:b/>
        </w:rPr>
        <w:t>/korisnik</w:t>
      </w:r>
      <w:r w:rsidRPr="00572866">
        <w:rPr>
          <w:b/>
        </w:rPr>
        <w:t xml:space="preserve"> </w:t>
      </w:r>
      <w:r w:rsidR="00385C80" w:rsidRPr="00572866">
        <w:rPr>
          <w:b/>
        </w:rPr>
        <w:t>financira iz državnog</w:t>
      </w:r>
      <w:r w:rsidRPr="00572866">
        <w:rPr>
          <w:b/>
        </w:rPr>
        <w:t xml:space="preserve"> proračun</w:t>
      </w:r>
      <w:r w:rsidR="00385C80" w:rsidRPr="00572866">
        <w:rPr>
          <w:b/>
        </w:rPr>
        <w:t>a</w:t>
      </w:r>
      <w:r w:rsidRPr="00572866">
        <w:rPr>
          <w:b/>
        </w:rPr>
        <w:t xml:space="preserve"> ili EU sredstva</w:t>
      </w:r>
      <w:r w:rsidR="00FF77E2" w:rsidRPr="00572866">
        <w:rPr>
          <w:b/>
        </w:rPr>
        <w:t xml:space="preserve"> u iznosu</w:t>
      </w:r>
    </w:p>
    <w:p w14:paraId="1C40CECD" w14:textId="77777777" w:rsidR="00A6148E" w:rsidRPr="00572866" w:rsidRDefault="00A6148E" w:rsidP="00EC6B5A">
      <w:pPr>
        <w:pStyle w:val="Odlomakpopisa"/>
        <w:pBdr>
          <w:top w:val="single" w:sz="4" w:space="1" w:color="auto"/>
          <w:left w:val="single" w:sz="4" w:space="4" w:color="auto"/>
          <w:bottom w:val="single" w:sz="4" w:space="1" w:color="auto"/>
          <w:right w:val="single" w:sz="4" w:space="4" w:color="auto"/>
        </w:pBdr>
        <w:shd w:val="clear" w:color="auto" w:fill="FFF2CC" w:themeFill="accent4" w:themeFillTint="33"/>
        <w:ind w:left="284"/>
        <w:jc w:val="center"/>
        <w:rPr>
          <w:b/>
        </w:rPr>
      </w:pPr>
    </w:p>
    <w:p w14:paraId="7D4A435E" w14:textId="77777777" w:rsidR="00385C80" w:rsidRPr="00572866" w:rsidRDefault="00FF77E2" w:rsidP="00EC6B5A">
      <w:pPr>
        <w:pStyle w:val="Odlomakpopisa"/>
        <w:pBdr>
          <w:top w:val="single" w:sz="4" w:space="1" w:color="auto"/>
          <w:left w:val="single" w:sz="4" w:space="4" w:color="auto"/>
          <w:bottom w:val="single" w:sz="4" w:space="1" w:color="auto"/>
          <w:right w:val="single" w:sz="4" w:space="4" w:color="auto"/>
        </w:pBdr>
        <w:shd w:val="clear" w:color="auto" w:fill="FFF2CC" w:themeFill="accent4" w:themeFillTint="33"/>
        <w:ind w:left="284"/>
        <w:jc w:val="center"/>
        <w:rPr>
          <w:b/>
        </w:rPr>
      </w:pPr>
      <w:r w:rsidRPr="00572866">
        <w:rPr>
          <w:b/>
        </w:rPr>
        <w:t xml:space="preserve">većem od 50 % </w:t>
      </w:r>
      <w:r w:rsidR="00385C80" w:rsidRPr="00572866">
        <w:rPr>
          <w:b/>
        </w:rPr>
        <w:t xml:space="preserve"> </w:t>
      </w:r>
      <w:r w:rsidR="00F00D00" w:rsidRPr="00572866">
        <w:rPr>
          <w:b/>
        </w:rPr>
        <w:t>isti</w:t>
      </w:r>
      <w:r w:rsidR="00AF4639" w:rsidRPr="00572866">
        <w:rPr>
          <w:b/>
        </w:rPr>
        <w:t xml:space="preserve"> je obveznik</w:t>
      </w:r>
      <w:r w:rsidR="00385C80" w:rsidRPr="00572866">
        <w:rPr>
          <w:b/>
        </w:rPr>
        <w:t xml:space="preserve"> primjene Zakona o javnoj nabavi!</w:t>
      </w:r>
      <w:r w:rsidR="00BD0B92" w:rsidRPr="00572866">
        <w:rPr>
          <w:b/>
        </w:rPr>
        <w:t>!!!</w:t>
      </w:r>
    </w:p>
    <w:p w14:paraId="2507767E" w14:textId="77777777" w:rsidR="00385C80" w:rsidRPr="00572866" w:rsidRDefault="00385C80" w:rsidP="00EC6B5A">
      <w:pPr>
        <w:pStyle w:val="Odlomakpopisa"/>
        <w:pBdr>
          <w:top w:val="single" w:sz="4" w:space="1" w:color="auto"/>
          <w:left w:val="single" w:sz="4" w:space="4" w:color="auto"/>
          <w:bottom w:val="single" w:sz="4" w:space="1" w:color="auto"/>
          <w:right w:val="single" w:sz="4" w:space="4" w:color="auto"/>
        </w:pBdr>
        <w:shd w:val="clear" w:color="auto" w:fill="FFF2CC" w:themeFill="accent4" w:themeFillTint="33"/>
        <w:ind w:left="284"/>
        <w:jc w:val="both"/>
      </w:pPr>
    </w:p>
    <w:p w14:paraId="2A5997AA" w14:textId="77777777" w:rsidR="00BC6AEA" w:rsidRPr="00572866" w:rsidRDefault="00BC6AEA" w:rsidP="00AF4639">
      <w:pPr>
        <w:pStyle w:val="Odlomakpopisa"/>
        <w:ind w:left="284"/>
      </w:pPr>
    </w:p>
    <w:p w14:paraId="4A1C3112" w14:textId="77777777" w:rsidR="00AF4639" w:rsidRPr="00572866" w:rsidRDefault="00BC6AEA" w:rsidP="00AF4639">
      <w:pPr>
        <w:pStyle w:val="Odlomakpopisa"/>
        <w:ind w:left="284"/>
      </w:pPr>
      <w:r w:rsidRPr="00572866">
        <w:t xml:space="preserve">Primjer na linku: </w:t>
      </w:r>
      <w:hyperlink r:id="rId8" w:history="1">
        <w:r w:rsidR="00AF4639" w:rsidRPr="00572866">
          <w:rPr>
            <w:rStyle w:val="Hiperveza"/>
          </w:rPr>
          <w:t>http://www.javnanabava.hr/default.aspx?id=7232</w:t>
        </w:r>
      </w:hyperlink>
      <w:r w:rsidR="00AF4639" w:rsidRPr="00572866">
        <w:t xml:space="preserve"> </w:t>
      </w:r>
    </w:p>
    <w:p w14:paraId="369350FD" w14:textId="77777777" w:rsidR="00577D0E" w:rsidRPr="00572866" w:rsidRDefault="00577D0E" w:rsidP="00577D0E">
      <w:pPr>
        <w:jc w:val="both"/>
        <w:rPr>
          <w:rFonts w:ascii="Times New Roman" w:hAnsi="Times New Roman" w:cs="Times New Roman"/>
          <w:sz w:val="24"/>
          <w:szCs w:val="24"/>
        </w:rPr>
      </w:pPr>
    </w:p>
    <w:p w14:paraId="4E130347" w14:textId="5AA4F63C" w:rsidR="00126EB8" w:rsidRPr="00161C48" w:rsidRDefault="007B5430" w:rsidP="00161C48">
      <w:pPr>
        <w:keepLines/>
        <w:ind w:left="426" w:hanging="426"/>
        <w:jc w:val="both"/>
        <w:rPr>
          <w:rFonts w:ascii="Times New Roman" w:hAnsi="Times New Roman" w:cs="Times New Roman"/>
          <w:sz w:val="24"/>
          <w:szCs w:val="24"/>
          <w:lang w:bidi="hr-HR"/>
        </w:rPr>
      </w:pPr>
      <w:r w:rsidRPr="00572866">
        <w:rPr>
          <w:rFonts w:ascii="Times New Roman" w:hAnsi="Times New Roman" w:cs="Times New Roman"/>
          <w:b/>
          <w:sz w:val="24"/>
          <w:szCs w:val="24"/>
          <w:lang w:bidi="hr-HR"/>
        </w:rPr>
        <w:lastRenderedPageBreak/>
        <w:t>1.4.</w:t>
      </w:r>
      <w:r w:rsidRPr="00572866">
        <w:rPr>
          <w:rFonts w:ascii="Times New Roman" w:hAnsi="Times New Roman" w:cs="Times New Roman"/>
          <w:sz w:val="24"/>
          <w:szCs w:val="24"/>
          <w:lang w:bidi="hr-HR"/>
        </w:rPr>
        <w:t xml:space="preserve"> </w:t>
      </w:r>
      <w:proofErr w:type="spellStart"/>
      <w:r w:rsidR="007D1908" w:rsidRPr="00572866">
        <w:rPr>
          <w:rFonts w:ascii="Times New Roman" w:hAnsi="Times New Roman" w:cs="Times New Roman"/>
          <w:sz w:val="24"/>
          <w:szCs w:val="24"/>
          <w:lang w:bidi="hr-HR"/>
        </w:rPr>
        <w:t>NOJN</w:t>
      </w:r>
      <w:proofErr w:type="spellEnd"/>
      <w:r w:rsidR="007D1908" w:rsidRPr="00572866">
        <w:rPr>
          <w:rFonts w:ascii="Times New Roman" w:hAnsi="Times New Roman" w:cs="Times New Roman"/>
          <w:sz w:val="24"/>
          <w:szCs w:val="24"/>
          <w:lang w:bidi="hr-HR"/>
        </w:rPr>
        <w:t xml:space="preserve"> je obvezan postupati po </w:t>
      </w:r>
      <w:r w:rsidR="007D1908" w:rsidRPr="00572866">
        <w:rPr>
          <w:rFonts w:ascii="Times New Roman" w:hAnsi="Times New Roman" w:cs="Times New Roman"/>
          <w:b/>
          <w:i/>
          <w:sz w:val="24"/>
          <w:szCs w:val="24"/>
          <w:lang w:bidi="hr-HR"/>
        </w:rPr>
        <w:t>načelu izbjegavanja sukoba interesa</w:t>
      </w:r>
      <w:r w:rsidR="007D1908" w:rsidRPr="00572866">
        <w:rPr>
          <w:rFonts w:ascii="Times New Roman" w:hAnsi="Times New Roman" w:cs="Times New Roman"/>
          <w:sz w:val="24"/>
          <w:szCs w:val="24"/>
          <w:lang w:bidi="hr-HR"/>
        </w:rPr>
        <w:t>. Navedeno znači da bi se iz postupka, što uključuje i sklapanje ugovora</w:t>
      </w:r>
      <w:r w:rsidR="00F50017" w:rsidRPr="00572866">
        <w:rPr>
          <w:rFonts w:ascii="Times New Roman" w:hAnsi="Times New Roman" w:cs="Times New Roman"/>
          <w:sz w:val="24"/>
          <w:szCs w:val="24"/>
          <w:lang w:bidi="hr-HR"/>
        </w:rPr>
        <w:t>/</w:t>
      </w:r>
      <w:r w:rsidR="007D1908" w:rsidRPr="00572866">
        <w:rPr>
          <w:rFonts w:ascii="Times New Roman" w:hAnsi="Times New Roman" w:cs="Times New Roman"/>
          <w:sz w:val="24"/>
          <w:szCs w:val="24"/>
          <w:lang w:bidi="hr-HR"/>
        </w:rPr>
        <w:t>izdavanje narudžbenice trebale izuzeti osobe koje su u sukobu interesa u odnosu na povezana društva</w:t>
      </w:r>
      <w:r w:rsidR="007D1908" w:rsidRPr="00572866">
        <w:rPr>
          <w:rFonts w:ascii="Times New Roman" w:hAnsi="Times New Roman" w:cs="Times New Roman"/>
          <w:sz w:val="24"/>
          <w:szCs w:val="24"/>
          <w:vertAlign w:val="superscript"/>
          <w:lang w:bidi="hr-HR"/>
        </w:rPr>
        <w:footnoteReference w:id="2"/>
      </w:r>
      <w:r w:rsidR="007D1908" w:rsidRPr="00572866">
        <w:rPr>
          <w:rFonts w:ascii="Times New Roman" w:hAnsi="Times New Roman" w:cs="Times New Roman"/>
          <w:sz w:val="24"/>
          <w:szCs w:val="24"/>
          <w:lang w:bidi="hr-HR"/>
        </w:rPr>
        <w:t xml:space="preserve"> i povezane osobe</w:t>
      </w:r>
      <w:r w:rsidR="007D1908" w:rsidRPr="00572866">
        <w:rPr>
          <w:rFonts w:ascii="Times New Roman" w:hAnsi="Times New Roman" w:cs="Times New Roman"/>
          <w:sz w:val="24"/>
          <w:szCs w:val="24"/>
          <w:vertAlign w:val="superscript"/>
          <w:lang w:bidi="hr-HR"/>
        </w:rPr>
        <w:footnoteReference w:id="3"/>
      </w:r>
      <w:r w:rsidR="007D1908" w:rsidRPr="00572866">
        <w:rPr>
          <w:rFonts w:ascii="Times New Roman" w:hAnsi="Times New Roman" w:cs="Times New Roman"/>
          <w:sz w:val="24"/>
          <w:szCs w:val="24"/>
          <w:lang w:bidi="hr-HR"/>
        </w:rPr>
        <w:t xml:space="preserve">, osim u slučaju ako je povezano društvo odnosno povezana osoba (obuhvaćeno terminom: povezani subjekti) jedino koje može isporučiti robu, radove ili usluge zbog tehničkih razloga ili razloga postojanja isključivih prava na predmetu koji se nabavlja, a što je </w:t>
      </w:r>
      <w:proofErr w:type="spellStart"/>
      <w:r w:rsidR="007D1908" w:rsidRPr="00572866">
        <w:rPr>
          <w:rFonts w:ascii="Times New Roman" w:hAnsi="Times New Roman" w:cs="Times New Roman"/>
          <w:sz w:val="24"/>
          <w:szCs w:val="24"/>
          <w:lang w:bidi="hr-HR"/>
        </w:rPr>
        <w:t>NOJN</w:t>
      </w:r>
      <w:proofErr w:type="spellEnd"/>
      <w:r w:rsidR="007D1908" w:rsidRPr="00572866">
        <w:rPr>
          <w:rFonts w:ascii="Times New Roman" w:hAnsi="Times New Roman" w:cs="Times New Roman"/>
          <w:sz w:val="24"/>
          <w:szCs w:val="24"/>
          <w:lang w:bidi="hr-HR"/>
        </w:rPr>
        <w:t xml:space="preserve"> dužan i dokazati.</w:t>
      </w:r>
    </w:p>
    <w:p w14:paraId="4A71ABC9" w14:textId="2E57C5F9" w:rsidR="007D1908" w:rsidRDefault="00126EB8" w:rsidP="00B530A9">
      <w:pPr>
        <w:pStyle w:val="Odlomakpopisa"/>
        <w:keepLines/>
        <w:ind w:left="426"/>
        <w:jc w:val="both"/>
        <w:rPr>
          <w:lang w:bidi="hr-HR"/>
        </w:rPr>
      </w:pPr>
      <w:r w:rsidRPr="00572866">
        <w:rPr>
          <w:lang w:bidi="hr-HR"/>
        </w:rPr>
        <w:t>Sukob interesa između NOJN-a i povezanih subjekta obuhvaća situacije kada predstavnici NOJN-a  koji su uključeni u provedbu postupka nabave ili mogu utjecati na ishod tog postupka, imaju, izravno ili neizravno, financijski, gospodarski ili bilo koji drugi osobni interes koji bi se mogao smatrati štetnim za njihovu nepristranost i neovisnost u okviru postupka, i to:</w:t>
      </w:r>
    </w:p>
    <w:p w14:paraId="7852AF3B" w14:textId="77777777" w:rsidR="00B530A9" w:rsidRPr="00572866" w:rsidRDefault="00B530A9" w:rsidP="00B530A9">
      <w:pPr>
        <w:pStyle w:val="Odlomakpopisa"/>
        <w:keepLines/>
        <w:ind w:left="426"/>
        <w:jc w:val="both"/>
        <w:rPr>
          <w:lang w:bidi="hr-HR"/>
        </w:rPr>
      </w:pPr>
    </w:p>
    <w:p w14:paraId="05D81491" w14:textId="34848B7E" w:rsidR="007D1908" w:rsidRPr="00161C48" w:rsidRDefault="007D1908" w:rsidP="00161C48">
      <w:pPr>
        <w:pStyle w:val="Odlomakpopisa"/>
        <w:keepLines/>
        <w:numPr>
          <w:ilvl w:val="0"/>
          <w:numId w:val="42"/>
        </w:numPr>
        <w:tabs>
          <w:tab w:val="left" w:pos="851"/>
        </w:tabs>
        <w:suppressAutoHyphens/>
        <w:autoSpaceDE w:val="0"/>
        <w:autoSpaceDN w:val="0"/>
        <w:adjustRightInd w:val="0"/>
        <w:jc w:val="both"/>
        <w:textAlignment w:val="baseline"/>
        <w:rPr>
          <w:lang w:bidi="hr-HR"/>
        </w:rPr>
      </w:pPr>
      <w:r w:rsidRPr="00161C48">
        <w:rPr>
          <w:lang w:bidi="hr-HR"/>
        </w:rPr>
        <w:t xml:space="preserve">ako predstavnik </w:t>
      </w:r>
      <w:proofErr w:type="spellStart"/>
      <w:r w:rsidRPr="00161C48">
        <w:rPr>
          <w:lang w:bidi="hr-HR"/>
        </w:rPr>
        <w:t>NOJN</w:t>
      </w:r>
      <w:proofErr w:type="spellEnd"/>
      <w:r w:rsidRPr="00161C48">
        <w:rPr>
          <w:lang w:bidi="hr-HR"/>
        </w:rPr>
        <w:t>-a istodobno obavlja upravljačke poslove u povezanom subjektu, ili</w:t>
      </w:r>
    </w:p>
    <w:p w14:paraId="4D99AA49" w14:textId="77777777" w:rsidR="007D1908" w:rsidRPr="00572866" w:rsidRDefault="007D1908" w:rsidP="00B530A9">
      <w:pPr>
        <w:keepLines/>
        <w:tabs>
          <w:tab w:val="left" w:pos="851"/>
        </w:tabs>
        <w:suppressAutoHyphens/>
        <w:autoSpaceDE w:val="0"/>
        <w:autoSpaceDN w:val="0"/>
        <w:adjustRightInd w:val="0"/>
        <w:spacing w:after="0" w:line="240" w:lineRule="auto"/>
        <w:ind w:left="426" w:hanging="284"/>
        <w:contextualSpacing/>
        <w:jc w:val="both"/>
        <w:textAlignment w:val="baseline"/>
        <w:rPr>
          <w:rFonts w:ascii="Times New Roman" w:eastAsia="Times New Roman" w:hAnsi="Times New Roman" w:cs="Times New Roman"/>
          <w:sz w:val="24"/>
          <w:szCs w:val="24"/>
          <w:lang w:eastAsia="hr-HR" w:bidi="hr-HR"/>
        </w:rPr>
      </w:pPr>
    </w:p>
    <w:p w14:paraId="32EE81E6" w14:textId="77777777" w:rsidR="00161C48" w:rsidRDefault="007D1908" w:rsidP="00161C48">
      <w:pPr>
        <w:pStyle w:val="Odlomakpopisa"/>
        <w:keepLines/>
        <w:numPr>
          <w:ilvl w:val="0"/>
          <w:numId w:val="42"/>
        </w:numPr>
        <w:tabs>
          <w:tab w:val="left" w:pos="851"/>
        </w:tabs>
        <w:suppressAutoHyphens/>
        <w:autoSpaceDE w:val="0"/>
        <w:autoSpaceDN w:val="0"/>
        <w:adjustRightInd w:val="0"/>
        <w:jc w:val="both"/>
        <w:textAlignment w:val="baseline"/>
        <w:rPr>
          <w:lang w:bidi="hr-HR"/>
        </w:rPr>
      </w:pPr>
      <w:r w:rsidRPr="00572866">
        <w:rPr>
          <w:lang w:bidi="hr-HR"/>
        </w:rPr>
        <w:t xml:space="preserve">ako je predstavnik </w:t>
      </w:r>
      <w:proofErr w:type="spellStart"/>
      <w:r w:rsidRPr="00572866">
        <w:rPr>
          <w:lang w:bidi="hr-HR"/>
        </w:rPr>
        <w:t>NOJN</w:t>
      </w:r>
      <w:proofErr w:type="spellEnd"/>
      <w:r w:rsidRPr="00572866">
        <w:rPr>
          <w:lang w:bidi="hr-HR"/>
        </w:rPr>
        <w:t>-a vlasnik poslovnog udjela, dionica odnosno drugih prava na temelju kojih sudjeluje u upravljanju odnosno u kapitalu toga povezanog subjekta s više od 0,5 %.</w:t>
      </w:r>
      <w:r w:rsidR="00D028BA" w:rsidRPr="00572866">
        <w:rPr>
          <w:lang w:bidi="hr-HR"/>
        </w:rPr>
        <w:t xml:space="preserve"> </w:t>
      </w:r>
    </w:p>
    <w:p w14:paraId="0019E818" w14:textId="77777777" w:rsidR="00161C48" w:rsidRDefault="00161C48" w:rsidP="00161C48">
      <w:pPr>
        <w:pStyle w:val="Odlomakpopisa"/>
        <w:rPr>
          <w:lang w:bidi="hr-HR"/>
        </w:rPr>
      </w:pPr>
    </w:p>
    <w:p w14:paraId="3D344912" w14:textId="428CE9B4" w:rsidR="00D028BA" w:rsidRPr="00572866" w:rsidRDefault="00D028BA" w:rsidP="00161C48">
      <w:pPr>
        <w:pStyle w:val="Odlomakpopisa"/>
        <w:keepLines/>
        <w:numPr>
          <w:ilvl w:val="0"/>
          <w:numId w:val="42"/>
        </w:numPr>
        <w:tabs>
          <w:tab w:val="left" w:pos="851"/>
        </w:tabs>
        <w:suppressAutoHyphens/>
        <w:autoSpaceDE w:val="0"/>
        <w:autoSpaceDN w:val="0"/>
        <w:adjustRightInd w:val="0"/>
        <w:jc w:val="both"/>
        <w:textAlignment w:val="baseline"/>
        <w:rPr>
          <w:lang w:bidi="hr-HR"/>
        </w:rPr>
      </w:pPr>
      <w:r w:rsidRPr="00572866">
        <w:rPr>
          <w:lang w:bidi="hr-HR"/>
        </w:rPr>
        <w:t xml:space="preserve">ako je riječ o srodnicima po krvi u uspravnoj liniji ili u pobočnoj liniji do četvrtog stupnja, srodnicima po tazbini do drugog stupnja, bračnog ili izvanbračnog druga, bez obzira na to je li brak prestao, te </w:t>
      </w:r>
      <w:proofErr w:type="spellStart"/>
      <w:r w:rsidRPr="00572866">
        <w:rPr>
          <w:lang w:bidi="hr-HR"/>
        </w:rPr>
        <w:t>posvojitelje</w:t>
      </w:r>
      <w:proofErr w:type="spellEnd"/>
      <w:r w:rsidRPr="00572866">
        <w:rPr>
          <w:lang w:bidi="hr-HR"/>
        </w:rPr>
        <w:t xml:space="preserve"> i posvojenike predstavnika NOJN-a  kada se radi o čelniku te članu upravnog, upravljačkog ili nadzornog tijela NOJN-a.</w:t>
      </w:r>
    </w:p>
    <w:p w14:paraId="19E41BCC" w14:textId="77777777" w:rsidR="00D028BA" w:rsidRPr="00572866" w:rsidRDefault="00D028BA" w:rsidP="00B530A9">
      <w:pPr>
        <w:keepLines/>
        <w:suppressAutoHyphens/>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lang w:eastAsia="hr-HR" w:bidi="hr-HR"/>
        </w:rPr>
      </w:pPr>
    </w:p>
    <w:p w14:paraId="5F0B15EF" w14:textId="77777777" w:rsidR="007D1908" w:rsidRPr="00572866" w:rsidRDefault="00D028BA" w:rsidP="00B530A9">
      <w:pPr>
        <w:keepLines/>
        <w:suppressAutoHyphens/>
        <w:autoSpaceDE w:val="0"/>
        <w:autoSpaceDN w:val="0"/>
        <w:adjustRightInd w:val="0"/>
        <w:spacing w:after="0" w:line="240" w:lineRule="auto"/>
        <w:ind w:left="426"/>
        <w:jc w:val="both"/>
        <w:textAlignment w:val="baseline"/>
        <w:rPr>
          <w:rFonts w:ascii="Times New Roman" w:eastAsia="Calibri" w:hAnsi="Times New Roman" w:cs="Times New Roman"/>
          <w:sz w:val="24"/>
          <w:szCs w:val="24"/>
          <w:lang w:eastAsia="hr-HR" w:bidi="hr-HR"/>
        </w:rPr>
      </w:pPr>
      <w:r w:rsidRPr="00572866">
        <w:rPr>
          <w:rFonts w:ascii="Times New Roman" w:eastAsia="Calibri" w:hAnsi="Times New Roman" w:cs="Times New Roman"/>
          <w:sz w:val="24"/>
          <w:szCs w:val="24"/>
          <w:lang w:eastAsia="hr-HR" w:bidi="hr-HR"/>
        </w:rPr>
        <w:t xml:space="preserve">Iznimno, sukob interesa ne postoji ako je povezana osoba predstavnika NOJN-a poslovne udjele, dionice odnosno druga prava na temelju kojih sudjeluje u upravljanju odnosno u kapitalu povezanog subjekta s više od 0,5 % stekla u razdoblju od najmanje dvije godine prije imenovanja odnosno stupanja na dužnost predstavnika NOJN-a s kojim je povezana te ako je opravdana primjena posebnog postupka nabave iz </w:t>
      </w:r>
      <w:r w:rsidR="00487879" w:rsidRPr="00572866">
        <w:rPr>
          <w:rFonts w:ascii="Times New Roman" w:eastAsia="Calibri" w:hAnsi="Times New Roman" w:cs="Times New Roman"/>
          <w:sz w:val="24"/>
          <w:szCs w:val="24"/>
          <w:lang w:eastAsia="hr-HR" w:bidi="hr-HR"/>
        </w:rPr>
        <w:t xml:space="preserve">Glave II., </w:t>
      </w:r>
      <w:r w:rsidRPr="00572866">
        <w:rPr>
          <w:rFonts w:ascii="Times New Roman" w:eastAsia="Calibri" w:hAnsi="Times New Roman" w:cs="Times New Roman"/>
          <w:sz w:val="24"/>
          <w:szCs w:val="24"/>
          <w:lang w:eastAsia="hr-HR" w:bidi="hr-HR"/>
        </w:rPr>
        <w:t>toč</w:t>
      </w:r>
      <w:r w:rsidR="00103EB7" w:rsidRPr="00572866">
        <w:rPr>
          <w:rFonts w:ascii="Times New Roman" w:eastAsia="Calibri" w:hAnsi="Times New Roman" w:cs="Times New Roman"/>
          <w:sz w:val="24"/>
          <w:szCs w:val="24"/>
          <w:lang w:eastAsia="hr-HR" w:bidi="hr-HR"/>
        </w:rPr>
        <w:t>ke</w:t>
      </w:r>
      <w:r w:rsidRPr="00572866">
        <w:rPr>
          <w:rFonts w:ascii="Times New Roman" w:eastAsia="Calibri" w:hAnsi="Times New Roman" w:cs="Times New Roman"/>
          <w:sz w:val="24"/>
          <w:szCs w:val="24"/>
          <w:lang w:eastAsia="hr-HR" w:bidi="hr-HR"/>
        </w:rPr>
        <w:t xml:space="preserve"> </w:t>
      </w:r>
      <w:r w:rsidR="0017036F" w:rsidRPr="00572866">
        <w:rPr>
          <w:rFonts w:ascii="Times New Roman" w:eastAsia="Calibri" w:hAnsi="Times New Roman" w:cs="Times New Roman"/>
          <w:sz w:val="24"/>
          <w:szCs w:val="24"/>
          <w:lang w:eastAsia="hr-HR" w:bidi="hr-HR"/>
        </w:rPr>
        <w:t>3.</w:t>
      </w:r>
      <w:r w:rsidR="00487879" w:rsidRPr="00572866">
        <w:rPr>
          <w:rFonts w:ascii="Times New Roman" w:eastAsia="Calibri" w:hAnsi="Times New Roman" w:cs="Times New Roman"/>
          <w:sz w:val="24"/>
          <w:szCs w:val="24"/>
          <w:lang w:eastAsia="hr-HR" w:bidi="hr-HR"/>
        </w:rPr>
        <w:t xml:space="preserve"> (3.1</w:t>
      </w:r>
      <w:r w:rsidR="0017036F" w:rsidRPr="00572866">
        <w:rPr>
          <w:rFonts w:ascii="Times New Roman" w:eastAsia="Calibri" w:hAnsi="Times New Roman" w:cs="Times New Roman"/>
          <w:sz w:val="24"/>
          <w:szCs w:val="24"/>
          <w:lang w:eastAsia="hr-HR" w:bidi="hr-HR"/>
        </w:rPr>
        <w:t>.</w:t>
      </w:r>
      <w:r w:rsidR="00487879" w:rsidRPr="00572866">
        <w:rPr>
          <w:rFonts w:ascii="Times New Roman" w:eastAsia="Calibri" w:hAnsi="Times New Roman" w:cs="Times New Roman"/>
          <w:sz w:val="24"/>
          <w:szCs w:val="24"/>
          <w:lang w:eastAsia="hr-HR" w:bidi="hr-HR"/>
        </w:rPr>
        <w:t xml:space="preserve"> i 3.2</w:t>
      </w:r>
      <w:r w:rsidR="0017036F" w:rsidRPr="00572866">
        <w:rPr>
          <w:rFonts w:ascii="Times New Roman" w:eastAsia="Calibri" w:hAnsi="Times New Roman" w:cs="Times New Roman"/>
          <w:sz w:val="24"/>
          <w:szCs w:val="24"/>
          <w:lang w:eastAsia="hr-HR" w:bidi="hr-HR"/>
        </w:rPr>
        <w:t>.</w:t>
      </w:r>
      <w:r w:rsidR="00487879" w:rsidRPr="00572866">
        <w:rPr>
          <w:rFonts w:ascii="Times New Roman" w:eastAsia="Calibri" w:hAnsi="Times New Roman" w:cs="Times New Roman"/>
          <w:sz w:val="24"/>
          <w:szCs w:val="24"/>
          <w:lang w:eastAsia="hr-HR" w:bidi="hr-HR"/>
        </w:rPr>
        <w:t xml:space="preserve">) </w:t>
      </w:r>
      <w:r w:rsidRPr="00572866">
        <w:rPr>
          <w:rFonts w:ascii="Times New Roman" w:eastAsia="Calibri" w:hAnsi="Times New Roman" w:cs="Times New Roman"/>
          <w:sz w:val="24"/>
          <w:szCs w:val="24"/>
          <w:lang w:eastAsia="hr-HR" w:bidi="hr-HR"/>
        </w:rPr>
        <w:t>ovih Pravila.</w:t>
      </w:r>
    </w:p>
    <w:p w14:paraId="47554DD6" w14:textId="77777777" w:rsidR="00D86EF7" w:rsidRPr="00572866" w:rsidRDefault="00D86EF7" w:rsidP="00B530A9">
      <w:pPr>
        <w:keepLines/>
        <w:suppressAutoHyphens/>
        <w:autoSpaceDE w:val="0"/>
        <w:autoSpaceDN w:val="0"/>
        <w:adjustRightInd w:val="0"/>
        <w:spacing w:after="0" w:line="240" w:lineRule="auto"/>
        <w:ind w:left="426"/>
        <w:jc w:val="both"/>
        <w:textAlignment w:val="baseline"/>
        <w:rPr>
          <w:rFonts w:ascii="Times New Roman" w:eastAsia="Calibri" w:hAnsi="Times New Roman" w:cs="Times New Roman"/>
          <w:sz w:val="24"/>
          <w:szCs w:val="24"/>
          <w:lang w:eastAsia="hr-HR" w:bidi="hr-HR"/>
        </w:rPr>
      </w:pPr>
    </w:p>
    <w:p w14:paraId="2E97E6AE" w14:textId="77777777" w:rsidR="00D86EF7" w:rsidRPr="00572866" w:rsidRDefault="00D86EF7" w:rsidP="00B530A9">
      <w:pPr>
        <w:keepLines/>
        <w:suppressAutoHyphens/>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lang w:eastAsia="hr-HR" w:bidi="hr-HR"/>
        </w:rPr>
      </w:pPr>
      <w:r w:rsidRPr="00572866">
        <w:rPr>
          <w:rFonts w:ascii="Times New Roman" w:eastAsia="Times New Roman" w:hAnsi="Times New Roman" w:cs="Times New Roman"/>
          <w:sz w:val="24"/>
          <w:szCs w:val="24"/>
          <w:lang w:eastAsia="hr-HR" w:bidi="hr-HR"/>
        </w:rPr>
        <w:t>Predstavnik (odgovorna osoba)/službena osoba/član povjerenstva NOJN-a dužan je potpisati izjavu o nepostojanju sukoba interesa na obrascu (Prilog 1. Pravila).</w:t>
      </w:r>
    </w:p>
    <w:p w14:paraId="1479762F" w14:textId="77777777" w:rsidR="007D1908" w:rsidRPr="00572866" w:rsidRDefault="007D1908" w:rsidP="007D1908">
      <w:pPr>
        <w:pStyle w:val="Odlomakpopisa"/>
        <w:keepLines/>
        <w:ind w:left="567"/>
        <w:jc w:val="both"/>
        <w:rPr>
          <w:lang w:bidi="hr-HR"/>
        </w:rPr>
      </w:pPr>
    </w:p>
    <w:p w14:paraId="12B79BCE" w14:textId="594FC982" w:rsidR="00103EB7" w:rsidRDefault="007B5430" w:rsidP="007B5430">
      <w:pPr>
        <w:keepLines/>
        <w:spacing w:after="0" w:line="240" w:lineRule="auto"/>
        <w:ind w:left="567" w:hanging="431"/>
        <w:contextualSpacing/>
        <w:jc w:val="both"/>
        <w:rPr>
          <w:rFonts w:ascii="Times New Roman" w:eastAsia="Calibri" w:hAnsi="Times New Roman" w:cs="Times New Roman"/>
          <w:sz w:val="24"/>
          <w:szCs w:val="24"/>
          <w:lang w:eastAsia="hr-HR" w:bidi="hr-HR"/>
        </w:rPr>
      </w:pPr>
      <w:r w:rsidRPr="00572866">
        <w:rPr>
          <w:rFonts w:ascii="Times New Roman" w:eastAsia="Calibri" w:hAnsi="Times New Roman" w:cs="Times New Roman"/>
          <w:b/>
          <w:sz w:val="24"/>
          <w:szCs w:val="24"/>
          <w:lang w:eastAsia="hr-HR" w:bidi="hr-HR"/>
        </w:rPr>
        <w:lastRenderedPageBreak/>
        <w:t>1.5.</w:t>
      </w:r>
      <w:r w:rsidR="00B21D3B">
        <w:rPr>
          <w:rFonts w:ascii="Times New Roman" w:eastAsia="Calibri" w:hAnsi="Times New Roman" w:cs="Times New Roman"/>
          <w:sz w:val="24"/>
          <w:szCs w:val="24"/>
          <w:lang w:eastAsia="hr-HR" w:bidi="hr-HR"/>
        </w:rPr>
        <w:t xml:space="preserve">  </w:t>
      </w:r>
      <w:proofErr w:type="spellStart"/>
      <w:r w:rsidR="00103EB7" w:rsidRPr="00572866">
        <w:rPr>
          <w:rFonts w:ascii="Times New Roman" w:eastAsia="Calibri" w:hAnsi="Times New Roman" w:cs="Times New Roman"/>
          <w:sz w:val="24"/>
          <w:szCs w:val="24"/>
          <w:lang w:eastAsia="hr-HR" w:bidi="hr-HR"/>
        </w:rPr>
        <w:t>NOJN</w:t>
      </w:r>
      <w:proofErr w:type="spellEnd"/>
      <w:r w:rsidR="00103EB7" w:rsidRPr="00572866">
        <w:rPr>
          <w:rFonts w:ascii="Times New Roman" w:eastAsia="Calibri" w:hAnsi="Times New Roman" w:cs="Times New Roman"/>
          <w:sz w:val="24"/>
          <w:szCs w:val="24"/>
          <w:lang w:eastAsia="hr-HR" w:bidi="hr-HR"/>
        </w:rPr>
        <w:t xml:space="preserve"> je obvezan poštivati </w:t>
      </w:r>
      <w:r w:rsidR="00103EB7" w:rsidRPr="00572866">
        <w:rPr>
          <w:rFonts w:ascii="Times New Roman" w:eastAsia="Calibri" w:hAnsi="Times New Roman" w:cs="Times New Roman"/>
          <w:b/>
          <w:bCs/>
          <w:i/>
          <w:iCs/>
          <w:sz w:val="24"/>
          <w:szCs w:val="24"/>
          <w:lang w:eastAsia="hr-HR" w:bidi="hr-HR"/>
        </w:rPr>
        <w:t>načelo razmjernosti</w:t>
      </w:r>
      <w:r w:rsidR="00103EB7" w:rsidRPr="00572866">
        <w:rPr>
          <w:rFonts w:ascii="Times New Roman" w:eastAsia="Calibri" w:hAnsi="Times New Roman" w:cs="Times New Roman"/>
          <w:sz w:val="24"/>
          <w:szCs w:val="24"/>
          <w:lang w:eastAsia="hr-HR" w:bidi="hr-HR"/>
        </w:rPr>
        <w:t xml:space="preserve"> te time osigurava da je svaka mjera koja se odabere nužna i prikladna s obzirom na svrhu nabave. Kriteriji za odabir ponude koji se propisuju pozivom na dostavu ponuda te primjenjuju tijekom pregleda i ocjene ponuda moraju biti razmjerni veličini, prirodi i složenosti nabave i ugovora koji proizlazi iz iste.</w:t>
      </w:r>
    </w:p>
    <w:p w14:paraId="64F2727E" w14:textId="77777777" w:rsidR="00933A34" w:rsidRPr="00572866" w:rsidRDefault="00933A34" w:rsidP="007B5430">
      <w:pPr>
        <w:keepLines/>
        <w:spacing w:after="0" w:line="240" w:lineRule="auto"/>
        <w:ind w:left="567" w:hanging="431"/>
        <w:contextualSpacing/>
        <w:jc w:val="both"/>
        <w:rPr>
          <w:rFonts w:ascii="Times New Roman" w:eastAsia="Calibri" w:hAnsi="Times New Roman" w:cs="Times New Roman"/>
          <w:sz w:val="24"/>
          <w:szCs w:val="24"/>
          <w:lang w:eastAsia="hr-HR" w:bidi="hr-HR"/>
        </w:rPr>
      </w:pPr>
    </w:p>
    <w:p w14:paraId="56056DAC" w14:textId="672B0B85" w:rsidR="00103EB7" w:rsidRPr="00572866" w:rsidRDefault="007B5430" w:rsidP="00867918">
      <w:pPr>
        <w:keepLines/>
        <w:spacing w:after="0" w:line="240" w:lineRule="auto"/>
        <w:ind w:left="567" w:hanging="425"/>
        <w:contextualSpacing/>
        <w:jc w:val="both"/>
        <w:rPr>
          <w:rFonts w:ascii="Times New Roman" w:eastAsia="Calibri" w:hAnsi="Times New Roman" w:cs="Times New Roman"/>
          <w:sz w:val="24"/>
          <w:szCs w:val="24"/>
          <w:lang w:eastAsia="hr-HR" w:bidi="hr-HR"/>
        </w:rPr>
      </w:pPr>
      <w:r w:rsidRPr="00572866">
        <w:rPr>
          <w:rFonts w:ascii="Times New Roman" w:eastAsia="Calibri" w:hAnsi="Times New Roman" w:cs="Times New Roman"/>
          <w:b/>
          <w:sz w:val="24"/>
          <w:szCs w:val="24"/>
          <w:lang w:eastAsia="hr-HR" w:bidi="hr-HR"/>
        </w:rPr>
        <w:t>1.6.</w:t>
      </w:r>
      <w:r w:rsidR="00867918">
        <w:rPr>
          <w:rFonts w:ascii="Times New Roman" w:eastAsia="Calibri" w:hAnsi="Times New Roman" w:cs="Times New Roman"/>
          <w:sz w:val="24"/>
          <w:szCs w:val="24"/>
          <w:lang w:eastAsia="hr-HR" w:bidi="hr-HR"/>
        </w:rPr>
        <w:t xml:space="preserve"> </w:t>
      </w:r>
      <w:proofErr w:type="spellStart"/>
      <w:r w:rsidR="00103EB7" w:rsidRPr="00572866">
        <w:rPr>
          <w:rFonts w:ascii="Times New Roman" w:eastAsia="Calibri" w:hAnsi="Times New Roman" w:cs="Times New Roman"/>
          <w:sz w:val="24"/>
          <w:szCs w:val="24"/>
          <w:lang w:eastAsia="hr-HR" w:bidi="hr-HR"/>
        </w:rPr>
        <w:t>NOJN</w:t>
      </w:r>
      <w:proofErr w:type="spellEnd"/>
      <w:r w:rsidR="00103EB7" w:rsidRPr="00572866">
        <w:rPr>
          <w:rFonts w:ascii="Times New Roman" w:eastAsia="Calibri" w:hAnsi="Times New Roman" w:cs="Times New Roman"/>
          <w:sz w:val="24"/>
          <w:szCs w:val="24"/>
          <w:lang w:eastAsia="hr-HR" w:bidi="hr-HR"/>
        </w:rPr>
        <w:t xml:space="preserve"> mora postupati poštujući </w:t>
      </w:r>
      <w:r w:rsidR="00103EB7" w:rsidRPr="00572866">
        <w:rPr>
          <w:rFonts w:ascii="Times New Roman" w:eastAsia="Calibri" w:hAnsi="Times New Roman" w:cs="Times New Roman"/>
          <w:b/>
          <w:bCs/>
          <w:i/>
          <w:iCs/>
          <w:sz w:val="24"/>
          <w:szCs w:val="24"/>
          <w:lang w:eastAsia="hr-HR" w:bidi="hr-HR"/>
        </w:rPr>
        <w:t>načelo jednakog postupanja i zabrane diskriminacije</w:t>
      </w:r>
      <w:r w:rsidR="00103EB7" w:rsidRPr="00572866">
        <w:rPr>
          <w:rFonts w:ascii="Times New Roman" w:eastAsia="Calibri" w:hAnsi="Times New Roman" w:cs="Times New Roman"/>
          <w:sz w:val="24"/>
          <w:szCs w:val="24"/>
          <w:lang w:eastAsia="hr-HR" w:bidi="hr-HR"/>
        </w:rPr>
        <w:t xml:space="preserve"> kojim se osigurava nepristran, objektivan i cjelovit tretman svih sudionika u svim fazama postupka nabave. NOJN ne smije odrediti uvjete sudjelovanja na način koji bi predstavljao neopravdanu prepreku za sudjelovanje određenih (primjerice stranih) gospodarskih subjekata (diskriminatorni uvjeti sposobnosti glede stranih gospodarskih subjekata poput registracije u posebne upisnike ili posjedovanja posebnih dozvola/ovlaštenja kako bi obavljali djelatnost u RH sukladno posebnim propisima). </w:t>
      </w:r>
    </w:p>
    <w:p w14:paraId="294D5054" w14:textId="77777777" w:rsidR="00103EB7" w:rsidRPr="00572866" w:rsidRDefault="00103EB7" w:rsidP="00F00D00">
      <w:pPr>
        <w:keepLines/>
        <w:spacing w:after="0" w:line="240" w:lineRule="auto"/>
        <w:ind w:left="709" w:hanging="573"/>
        <w:contextualSpacing/>
        <w:jc w:val="both"/>
        <w:rPr>
          <w:rFonts w:ascii="Times New Roman" w:eastAsia="Calibri" w:hAnsi="Times New Roman" w:cs="Times New Roman"/>
          <w:sz w:val="24"/>
          <w:szCs w:val="24"/>
          <w:lang w:eastAsia="hr-HR" w:bidi="hr-HR"/>
        </w:rPr>
      </w:pPr>
    </w:p>
    <w:p w14:paraId="160F6F20" w14:textId="3B1FA26B" w:rsidR="00103EB7" w:rsidRPr="00572866" w:rsidRDefault="007B5430" w:rsidP="00B21D3B">
      <w:pPr>
        <w:keepLines/>
        <w:spacing w:after="0" w:line="240" w:lineRule="auto"/>
        <w:ind w:left="567" w:hanging="425"/>
        <w:contextualSpacing/>
        <w:jc w:val="both"/>
        <w:rPr>
          <w:rFonts w:ascii="Times New Roman" w:eastAsia="Calibri" w:hAnsi="Times New Roman" w:cs="Times New Roman"/>
          <w:sz w:val="24"/>
          <w:szCs w:val="24"/>
          <w:lang w:eastAsia="hr-HR" w:bidi="hr-HR"/>
        </w:rPr>
      </w:pPr>
      <w:r w:rsidRPr="00572866">
        <w:rPr>
          <w:rFonts w:ascii="Times New Roman" w:eastAsia="Calibri" w:hAnsi="Times New Roman" w:cs="Times New Roman"/>
          <w:b/>
          <w:sz w:val="24"/>
          <w:szCs w:val="24"/>
          <w:lang w:eastAsia="hr-HR" w:bidi="hr-HR"/>
        </w:rPr>
        <w:t>1.7.</w:t>
      </w:r>
      <w:r w:rsidRPr="00572866">
        <w:rPr>
          <w:rFonts w:ascii="Times New Roman" w:eastAsia="Calibri" w:hAnsi="Times New Roman" w:cs="Times New Roman"/>
          <w:sz w:val="24"/>
          <w:szCs w:val="24"/>
          <w:lang w:eastAsia="hr-HR" w:bidi="hr-HR"/>
        </w:rPr>
        <w:t xml:space="preserve"> </w:t>
      </w:r>
      <w:r w:rsidR="00B21D3B">
        <w:rPr>
          <w:rFonts w:ascii="Times New Roman" w:eastAsia="Calibri" w:hAnsi="Times New Roman" w:cs="Times New Roman"/>
          <w:sz w:val="24"/>
          <w:szCs w:val="24"/>
          <w:lang w:eastAsia="hr-HR" w:bidi="hr-HR"/>
        </w:rPr>
        <w:t xml:space="preserve"> </w:t>
      </w:r>
      <w:r w:rsidR="00103EB7" w:rsidRPr="00572866">
        <w:rPr>
          <w:rFonts w:ascii="Times New Roman" w:eastAsia="Calibri" w:hAnsi="Times New Roman" w:cs="Times New Roman"/>
          <w:sz w:val="24"/>
          <w:szCs w:val="24"/>
          <w:lang w:eastAsia="hr-HR" w:bidi="hr-HR"/>
        </w:rPr>
        <w:t>Pri odabiru postupka nabave, NOJN-ovi moraju voditi računa o tome da umjetno ne dijele predmet nabave</w:t>
      </w:r>
      <w:r w:rsidR="00103EB7" w:rsidRPr="00572866">
        <w:rPr>
          <w:rFonts w:ascii="Times New Roman" w:eastAsia="Calibri" w:hAnsi="Times New Roman" w:cs="Times New Roman"/>
          <w:sz w:val="24"/>
          <w:szCs w:val="24"/>
          <w:vertAlign w:val="superscript"/>
          <w:lang w:eastAsia="hr-HR" w:bidi="hr-HR"/>
        </w:rPr>
        <w:footnoteReference w:id="4"/>
      </w:r>
      <w:r w:rsidR="00103EB7" w:rsidRPr="00572866">
        <w:rPr>
          <w:rFonts w:ascii="Times New Roman" w:eastAsia="Calibri" w:hAnsi="Times New Roman" w:cs="Times New Roman"/>
          <w:sz w:val="24"/>
          <w:szCs w:val="24"/>
          <w:lang w:eastAsia="hr-HR" w:bidi="hr-HR"/>
        </w:rPr>
        <w:t xml:space="preserve"> kako bi izbjegli složeniji postupak nabave u skladu s odredbama ovih Pravila.</w:t>
      </w:r>
    </w:p>
    <w:p w14:paraId="56EAAD8E" w14:textId="77777777" w:rsidR="007B5430" w:rsidRPr="00572866" w:rsidRDefault="007B5430" w:rsidP="00B21D3B">
      <w:pPr>
        <w:keepLines/>
        <w:spacing w:after="0" w:line="240" w:lineRule="auto"/>
        <w:ind w:hanging="425"/>
        <w:contextualSpacing/>
        <w:jc w:val="both"/>
        <w:rPr>
          <w:rFonts w:ascii="Times New Roman" w:eastAsia="Calibri" w:hAnsi="Times New Roman" w:cs="Times New Roman"/>
          <w:sz w:val="24"/>
          <w:szCs w:val="24"/>
          <w:lang w:eastAsia="hr-HR" w:bidi="hr-HR"/>
        </w:rPr>
      </w:pPr>
    </w:p>
    <w:p w14:paraId="6926D279" w14:textId="76F7E174" w:rsidR="003E2581" w:rsidRPr="00572866" w:rsidRDefault="007B5430" w:rsidP="00B21D3B">
      <w:pPr>
        <w:keepLines/>
        <w:spacing w:after="0" w:line="240" w:lineRule="auto"/>
        <w:ind w:left="567" w:hanging="425"/>
        <w:contextualSpacing/>
        <w:jc w:val="both"/>
        <w:rPr>
          <w:rFonts w:ascii="Times New Roman" w:eastAsia="Calibri" w:hAnsi="Times New Roman" w:cs="Times New Roman"/>
          <w:sz w:val="24"/>
          <w:szCs w:val="24"/>
          <w:lang w:eastAsia="hr-HR" w:bidi="hr-HR"/>
        </w:rPr>
      </w:pPr>
      <w:r w:rsidRPr="00572866">
        <w:rPr>
          <w:rFonts w:ascii="Times New Roman" w:eastAsia="Calibri" w:hAnsi="Times New Roman" w:cs="Times New Roman"/>
          <w:b/>
          <w:sz w:val="24"/>
          <w:szCs w:val="24"/>
          <w:lang w:eastAsia="hr-HR" w:bidi="hr-HR"/>
        </w:rPr>
        <w:t>1.8.</w:t>
      </w:r>
      <w:r w:rsidR="00933A34">
        <w:rPr>
          <w:rFonts w:ascii="Times New Roman" w:eastAsia="Calibri" w:hAnsi="Times New Roman" w:cs="Times New Roman"/>
          <w:b/>
          <w:sz w:val="24"/>
          <w:szCs w:val="24"/>
          <w:lang w:eastAsia="hr-HR" w:bidi="hr-HR"/>
        </w:rPr>
        <w:t xml:space="preserve"> </w:t>
      </w:r>
      <w:proofErr w:type="spellStart"/>
      <w:r w:rsidR="00103EB7" w:rsidRPr="00572866">
        <w:rPr>
          <w:rFonts w:ascii="Times New Roman" w:eastAsia="Calibri" w:hAnsi="Times New Roman" w:cs="Times New Roman"/>
          <w:sz w:val="24"/>
          <w:szCs w:val="24"/>
          <w:lang w:eastAsia="hr-HR" w:bidi="hr-HR"/>
        </w:rPr>
        <w:t>NOJN</w:t>
      </w:r>
      <w:proofErr w:type="spellEnd"/>
      <w:r w:rsidR="00103EB7" w:rsidRPr="00572866">
        <w:rPr>
          <w:rFonts w:ascii="Times New Roman" w:eastAsia="Calibri" w:hAnsi="Times New Roman" w:cs="Times New Roman"/>
          <w:sz w:val="24"/>
          <w:szCs w:val="24"/>
          <w:lang w:eastAsia="hr-HR" w:bidi="hr-HR"/>
        </w:rPr>
        <w:t xml:space="preserve"> je obvezan poduzeti sve mjere u skladu </w:t>
      </w:r>
      <w:r w:rsidR="00103EB7" w:rsidRPr="00572866">
        <w:rPr>
          <w:rFonts w:ascii="Times New Roman" w:eastAsia="Calibri" w:hAnsi="Times New Roman" w:cs="Times New Roman"/>
          <w:i/>
          <w:sz w:val="24"/>
          <w:szCs w:val="24"/>
          <w:lang w:eastAsia="hr-HR" w:bidi="hr-HR"/>
        </w:rPr>
        <w:t xml:space="preserve">s </w:t>
      </w:r>
      <w:r w:rsidR="00103EB7" w:rsidRPr="00572866">
        <w:rPr>
          <w:rFonts w:ascii="Times New Roman" w:eastAsia="Calibri" w:hAnsi="Times New Roman" w:cs="Times New Roman"/>
          <w:b/>
          <w:i/>
          <w:sz w:val="24"/>
          <w:szCs w:val="24"/>
          <w:lang w:eastAsia="hr-HR" w:bidi="hr-HR"/>
        </w:rPr>
        <w:t>načelom racionalnog i ekonomičnog trošenja sredstava</w:t>
      </w:r>
      <w:r w:rsidR="00103EB7" w:rsidRPr="00572866">
        <w:rPr>
          <w:rFonts w:ascii="Times New Roman" w:eastAsia="Calibri" w:hAnsi="Times New Roman" w:cs="Times New Roman"/>
          <w:sz w:val="24"/>
          <w:szCs w:val="24"/>
          <w:lang w:eastAsia="hr-HR" w:bidi="hr-HR"/>
        </w:rPr>
        <w:t xml:space="preserve"> u kontekstu usporedbe cijena i trenutne tržišne vrijednosti predmeta nabave.</w:t>
      </w:r>
    </w:p>
    <w:p w14:paraId="02C0DF86" w14:textId="77777777" w:rsidR="007B5430" w:rsidRPr="00572866" w:rsidRDefault="007B5430" w:rsidP="00B21D3B">
      <w:pPr>
        <w:keepLines/>
        <w:spacing w:after="0" w:line="240" w:lineRule="auto"/>
        <w:ind w:hanging="425"/>
        <w:contextualSpacing/>
        <w:jc w:val="both"/>
        <w:rPr>
          <w:rFonts w:ascii="Times New Roman" w:eastAsia="Calibri" w:hAnsi="Times New Roman" w:cs="Times New Roman"/>
          <w:sz w:val="24"/>
          <w:szCs w:val="24"/>
          <w:lang w:eastAsia="hr-HR" w:bidi="hr-HR"/>
        </w:rPr>
      </w:pPr>
    </w:p>
    <w:p w14:paraId="11656079" w14:textId="676E9DBE" w:rsidR="00B3483F" w:rsidRPr="00572866" w:rsidRDefault="004F3F8F" w:rsidP="00B21D3B">
      <w:pPr>
        <w:ind w:left="567" w:hanging="425"/>
        <w:jc w:val="both"/>
        <w:rPr>
          <w:rFonts w:ascii="Times New Roman" w:hAnsi="Times New Roman" w:cs="Times New Roman"/>
          <w:b/>
          <w:sz w:val="24"/>
          <w:szCs w:val="24"/>
          <w:lang w:bidi="hr-HR"/>
        </w:rPr>
      </w:pPr>
      <w:r w:rsidRPr="00572866">
        <w:rPr>
          <w:rFonts w:ascii="Times New Roman" w:hAnsi="Times New Roman" w:cs="Times New Roman"/>
          <w:b/>
          <w:sz w:val="24"/>
          <w:szCs w:val="24"/>
          <w:lang w:bidi="hr-HR"/>
        </w:rPr>
        <w:t>1</w:t>
      </w:r>
      <w:r w:rsidR="007B5430" w:rsidRPr="00572866">
        <w:rPr>
          <w:rFonts w:ascii="Times New Roman" w:hAnsi="Times New Roman" w:cs="Times New Roman"/>
          <w:b/>
          <w:sz w:val="24"/>
          <w:szCs w:val="24"/>
          <w:lang w:bidi="hr-HR"/>
        </w:rPr>
        <w:t>.9</w:t>
      </w:r>
      <w:r w:rsidRPr="00572866">
        <w:rPr>
          <w:rFonts w:ascii="Times New Roman" w:hAnsi="Times New Roman" w:cs="Times New Roman"/>
          <w:b/>
          <w:sz w:val="24"/>
          <w:szCs w:val="24"/>
          <w:lang w:bidi="hr-HR"/>
        </w:rPr>
        <w:t xml:space="preserve">. </w:t>
      </w:r>
      <w:proofErr w:type="spellStart"/>
      <w:r w:rsidR="003E2581" w:rsidRPr="00572866">
        <w:rPr>
          <w:rFonts w:ascii="Times New Roman" w:hAnsi="Times New Roman" w:cs="Times New Roman"/>
          <w:sz w:val="24"/>
          <w:szCs w:val="24"/>
          <w:lang w:bidi="hr-HR"/>
        </w:rPr>
        <w:t>NOJN</w:t>
      </w:r>
      <w:proofErr w:type="spellEnd"/>
      <w:r w:rsidR="003E2581" w:rsidRPr="00572866">
        <w:rPr>
          <w:rFonts w:ascii="Times New Roman" w:hAnsi="Times New Roman" w:cs="Times New Roman"/>
          <w:sz w:val="24"/>
          <w:szCs w:val="24"/>
          <w:lang w:bidi="hr-HR"/>
        </w:rPr>
        <w:t xml:space="preserve"> nabavljaju radove, robu i usluge u skladu s pravilima primjenjujući i </w:t>
      </w:r>
      <w:r w:rsidR="003E2581" w:rsidRPr="00572866">
        <w:rPr>
          <w:rFonts w:ascii="Times New Roman" w:hAnsi="Times New Roman" w:cs="Times New Roman"/>
          <w:b/>
          <w:i/>
          <w:sz w:val="24"/>
          <w:szCs w:val="24"/>
          <w:lang w:bidi="hr-HR"/>
        </w:rPr>
        <w:t xml:space="preserve">načelo transparentnosti </w:t>
      </w:r>
      <w:r w:rsidR="003E2581" w:rsidRPr="00572866">
        <w:rPr>
          <w:rFonts w:ascii="Times New Roman" w:hAnsi="Times New Roman" w:cs="Times New Roman"/>
          <w:sz w:val="24"/>
          <w:szCs w:val="24"/>
          <w:lang w:bidi="hr-HR"/>
        </w:rPr>
        <w:t>kojim se osigurava vidljivost i javnost informacija o postupku nabave, koje moraju biti jasno definirane i dostupne zainteresiranim stranama.</w:t>
      </w:r>
      <w:r w:rsidR="003E2581" w:rsidRPr="00572866">
        <w:rPr>
          <w:rFonts w:ascii="Times New Roman" w:hAnsi="Times New Roman" w:cs="Times New Roman"/>
          <w:b/>
          <w:sz w:val="24"/>
          <w:szCs w:val="24"/>
          <w:lang w:bidi="hr-HR"/>
        </w:rPr>
        <w:t xml:space="preserve"> </w:t>
      </w:r>
    </w:p>
    <w:p w14:paraId="1FB30156" w14:textId="6843B28C" w:rsidR="00B7011D" w:rsidRPr="00572866" w:rsidRDefault="00B3483F" w:rsidP="00166DC2">
      <w:pPr>
        <w:pStyle w:val="Odlomakpopisa"/>
        <w:keepLines/>
        <w:numPr>
          <w:ilvl w:val="0"/>
          <w:numId w:val="38"/>
        </w:numPr>
        <w:ind w:left="567" w:hanging="218"/>
        <w:jc w:val="both"/>
        <w:rPr>
          <w:lang w:bidi="hr-HR"/>
        </w:rPr>
      </w:pPr>
      <w:r w:rsidRPr="00B21D3B">
        <w:rPr>
          <w:b/>
          <w:lang w:bidi="hr-HR"/>
        </w:rPr>
        <w:t xml:space="preserve">Ako postoji sumnja da je ugovorena cijena s dobavljačem/ugovarateljem </w:t>
      </w:r>
      <w:r w:rsidR="00933A34">
        <w:rPr>
          <w:b/>
          <w:lang w:bidi="hr-HR"/>
        </w:rPr>
        <w:t xml:space="preserve"> </w:t>
      </w:r>
      <w:r w:rsidR="00166DC2">
        <w:rPr>
          <w:b/>
          <w:lang w:bidi="hr-HR"/>
        </w:rPr>
        <w:t xml:space="preserve">  </w:t>
      </w:r>
      <w:r w:rsidRPr="00B21D3B">
        <w:rPr>
          <w:b/>
          <w:lang w:bidi="hr-HR"/>
        </w:rPr>
        <w:t xml:space="preserve">neopravdano </w:t>
      </w:r>
      <w:r w:rsidR="00B21D3B" w:rsidRPr="00B21D3B">
        <w:rPr>
          <w:b/>
          <w:lang w:bidi="hr-HR"/>
        </w:rPr>
        <w:t xml:space="preserve">  </w:t>
      </w:r>
      <w:r w:rsidRPr="00B21D3B">
        <w:rPr>
          <w:b/>
          <w:lang w:bidi="hr-HR"/>
        </w:rPr>
        <w:t>visoka</w:t>
      </w:r>
      <w:r w:rsidRPr="00572866">
        <w:rPr>
          <w:lang w:bidi="hr-HR"/>
        </w:rPr>
        <w:t>, Upravljačko tijelo</w:t>
      </w:r>
      <w:r w:rsidR="00267814" w:rsidRPr="00572866">
        <w:rPr>
          <w:lang w:bidi="hr-HR"/>
        </w:rPr>
        <w:t xml:space="preserve"> ima pravo zatražiti dodatnu popratnu dokumentaciju</w:t>
      </w:r>
      <w:r w:rsidRPr="00572866">
        <w:rPr>
          <w:lang w:bidi="hr-HR"/>
        </w:rPr>
        <w:t xml:space="preserve"> i pojašnjenja od NOJN-a kako bi uklonio sumnju da je ugovorena cijena neopravdano visoka. Upravljačko tijelo može odbiti iznos troškova/izdataka koji neopravdano prelaze iznos ugovorenih prihvatljivih troškova za pripadajuću stavku i ima pravo taj iznos proglasiti neprihvatljivim u postupku kontrole pr</w:t>
      </w:r>
      <w:r w:rsidR="00387A58" w:rsidRPr="00572866">
        <w:rPr>
          <w:lang w:bidi="hr-HR"/>
        </w:rPr>
        <w:t>ihv</w:t>
      </w:r>
      <w:r w:rsidR="00267814" w:rsidRPr="00572866">
        <w:rPr>
          <w:lang w:bidi="hr-HR"/>
        </w:rPr>
        <w:t>atljivosti troškova/izdataka i</w:t>
      </w:r>
      <w:r w:rsidR="00387A58" w:rsidRPr="00572866">
        <w:rPr>
          <w:lang w:bidi="hr-HR"/>
        </w:rPr>
        <w:t xml:space="preserve"> izvršiti financijsku korekciju sukladno Pravilima o financijskim korekcijama.</w:t>
      </w:r>
    </w:p>
    <w:p w14:paraId="324789D6" w14:textId="7497F67A" w:rsidR="006349B0" w:rsidRDefault="006349B0" w:rsidP="00B21D3B">
      <w:pPr>
        <w:keepLines/>
        <w:ind w:hanging="425"/>
        <w:jc w:val="both"/>
        <w:rPr>
          <w:rFonts w:ascii="Times New Roman" w:hAnsi="Times New Roman" w:cs="Times New Roman"/>
          <w:sz w:val="24"/>
          <w:szCs w:val="24"/>
          <w:lang w:bidi="hr-HR"/>
        </w:rPr>
      </w:pPr>
    </w:p>
    <w:p w14:paraId="04D78D93" w14:textId="1870D9A5" w:rsidR="00960F2D" w:rsidRDefault="00960F2D" w:rsidP="00B21D3B">
      <w:pPr>
        <w:keepLines/>
        <w:ind w:hanging="425"/>
        <w:jc w:val="both"/>
        <w:rPr>
          <w:rFonts w:ascii="Times New Roman" w:hAnsi="Times New Roman" w:cs="Times New Roman"/>
          <w:sz w:val="24"/>
          <w:szCs w:val="24"/>
          <w:lang w:bidi="hr-HR"/>
        </w:rPr>
      </w:pPr>
    </w:p>
    <w:p w14:paraId="3C5A4245" w14:textId="4E1D6B8B" w:rsidR="00960F2D" w:rsidRDefault="00960F2D" w:rsidP="00B21D3B">
      <w:pPr>
        <w:keepLines/>
        <w:ind w:hanging="425"/>
        <w:jc w:val="both"/>
        <w:rPr>
          <w:rFonts w:ascii="Times New Roman" w:hAnsi="Times New Roman" w:cs="Times New Roman"/>
          <w:sz w:val="24"/>
          <w:szCs w:val="24"/>
          <w:lang w:bidi="hr-HR"/>
        </w:rPr>
      </w:pPr>
    </w:p>
    <w:p w14:paraId="39DA11F1" w14:textId="0176E45E" w:rsidR="008060BD" w:rsidRPr="00572866" w:rsidRDefault="008060BD" w:rsidP="00780DF5">
      <w:pPr>
        <w:keepLines/>
        <w:jc w:val="both"/>
        <w:rPr>
          <w:rFonts w:ascii="Times New Roman" w:hAnsi="Times New Roman" w:cs="Times New Roman"/>
          <w:sz w:val="24"/>
          <w:szCs w:val="24"/>
          <w:lang w:bidi="hr-HR"/>
        </w:rPr>
      </w:pPr>
    </w:p>
    <w:p w14:paraId="4C7187E9" w14:textId="73231F0D" w:rsidR="00B7011D" w:rsidRPr="00572866" w:rsidRDefault="006349B0" w:rsidP="00166DC2">
      <w:pPr>
        <w:keepLines/>
        <w:shd w:val="clear" w:color="auto" w:fill="DEEAF6" w:themeFill="accent1" w:themeFillTint="33"/>
        <w:ind w:left="142"/>
        <w:jc w:val="both"/>
        <w:rPr>
          <w:rFonts w:ascii="Times New Roman" w:hAnsi="Times New Roman" w:cs="Times New Roman"/>
          <w:sz w:val="24"/>
          <w:szCs w:val="24"/>
          <w:lang w:bidi="hr-HR"/>
        </w:rPr>
      </w:pPr>
      <w:r w:rsidRPr="00572866">
        <w:rPr>
          <w:rFonts w:ascii="Times New Roman" w:hAnsi="Times New Roman" w:cs="Times New Roman"/>
          <w:b/>
          <w:sz w:val="24"/>
          <w:szCs w:val="24"/>
          <w:lang w:bidi="hr-HR"/>
        </w:rPr>
        <w:t xml:space="preserve">  </w:t>
      </w:r>
      <w:r w:rsidR="00B7011D" w:rsidRPr="00572866">
        <w:rPr>
          <w:rFonts w:ascii="Times New Roman" w:hAnsi="Times New Roman" w:cs="Times New Roman"/>
          <w:b/>
          <w:sz w:val="24"/>
          <w:szCs w:val="24"/>
          <w:lang w:bidi="hr-HR"/>
        </w:rPr>
        <w:t>3.</w:t>
      </w:r>
      <w:r w:rsidR="00B7011D" w:rsidRPr="00572866">
        <w:rPr>
          <w:rFonts w:ascii="Times New Roman" w:hAnsi="Times New Roman" w:cs="Times New Roman"/>
          <w:sz w:val="24"/>
          <w:szCs w:val="24"/>
          <w:lang w:bidi="hr-HR"/>
        </w:rPr>
        <w:t xml:space="preserve">   </w:t>
      </w:r>
      <w:r w:rsidR="00960F2D">
        <w:rPr>
          <w:rFonts w:ascii="Times New Roman" w:hAnsi="Times New Roman" w:cs="Times New Roman"/>
          <w:b/>
          <w:sz w:val="24"/>
          <w:szCs w:val="24"/>
          <w:lang w:bidi="hr-HR"/>
        </w:rPr>
        <w:t>Izuzeća od primjene ovih Pravil</w:t>
      </w:r>
      <w:r w:rsidR="00B7011D" w:rsidRPr="00B21D3B">
        <w:rPr>
          <w:rFonts w:ascii="Times New Roman" w:hAnsi="Times New Roman" w:cs="Times New Roman"/>
          <w:b/>
          <w:sz w:val="24"/>
          <w:szCs w:val="24"/>
          <w:lang w:bidi="hr-HR"/>
        </w:rPr>
        <w:t>a</w:t>
      </w:r>
    </w:p>
    <w:p w14:paraId="3A77DF12" w14:textId="18824C8D" w:rsidR="00B7011D" w:rsidRPr="00572866" w:rsidRDefault="00B21D3B" w:rsidP="00B21D3B">
      <w:pPr>
        <w:keepLines/>
        <w:ind w:hanging="425"/>
        <w:jc w:val="both"/>
        <w:rPr>
          <w:rFonts w:ascii="Times New Roman" w:hAnsi="Times New Roman" w:cs="Times New Roman"/>
          <w:sz w:val="24"/>
          <w:szCs w:val="24"/>
          <w:lang w:bidi="hr-HR"/>
        </w:rPr>
      </w:pPr>
      <w:r>
        <w:rPr>
          <w:rFonts w:ascii="Times New Roman" w:hAnsi="Times New Roman" w:cs="Times New Roman"/>
          <w:sz w:val="24"/>
          <w:szCs w:val="24"/>
          <w:lang w:bidi="hr-HR"/>
        </w:rPr>
        <w:t xml:space="preserve">                </w:t>
      </w:r>
      <w:r w:rsidR="00960F2D">
        <w:rPr>
          <w:rFonts w:ascii="Times New Roman" w:hAnsi="Times New Roman" w:cs="Times New Roman"/>
          <w:sz w:val="24"/>
          <w:szCs w:val="24"/>
          <w:lang w:bidi="hr-HR"/>
        </w:rPr>
        <w:t xml:space="preserve">   </w:t>
      </w:r>
      <w:r>
        <w:rPr>
          <w:rFonts w:ascii="Times New Roman" w:hAnsi="Times New Roman" w:cs="Times New Roman"/>
          <w:sz w:val="24"/>
          <w:szCs w:val="24"/>
          <w:lang w:bidi="hr-HR"/>
        </w:rPr>
        <w:t xml:space="preserve"> </w:t>
      </w:r>
      <w:r w:rsidR="00960F2D">
        <w:rPr>
          <w:rFonts w:ascii="Times New Roman" w:hAnsi="Times New Roman" w:cs="Times New Roman"/>
          <w:sz w:val="24"/>
          <w:szCs w:val="24"/>
          <w:lang w:bidi="hr-HR"/>
        </w:rPr>
        <w:t>Odredbe ovih Pravil</w:t>
      </w:r>
      <w:r w:rsidR="00B7011D" w:rsidRPr="00572866">
        <w:rPr>
          <w:rFonts w:ascii="Times New Roman" w:hAnsi="Times New Roman" w:cs="Times New Roman"/>
          <w:sz w:val="24"/>
          <w:szCs w:val="24"/>
          <w:lang w:bidi="hr-HR"/>
        </w:rPr>
        <w:t>a ne primjenjuju se na sljedeće ugovore koje sklapa NOJN:</w:t>
      </w:r>
    </w:p>
    <w:p w14:paraId="23B57ED2" w14:textId="77777777" w:rsidR="00B7011D" w:rsidRPr="00572866" w:rsidRDefault="00B7011D" w:rsidP="008060BD">
      <w:pPr>
        <w:keepLines/>
        <w:spacing w:after="0"/>
        <w:ind w:firstLine="708"/>
        <w:jc w:val="both"/>
        <w:rPr>
          <w:rFonts w:ascii="Times New Roman" w:hAnsi="Times New Roman" w:cs="Times New Roman"/>
          <w:sz w:val="24"/>
          <w:szCs w:val="24"/>
          <w:lang w:bidi="hr-HR"/>
        </w:rPr>
      </w:pPr>
      <w:r w:rsidRPr="00572866">
        <w:rPr>
          <w:rFonts w:ascii="Times New Roman" w:hAnsi="Times New Roman" w:cs="Times New Roman"/>
          <w:sz w:val="24"/>
          <w:szCs w:val="24"/>
          <w:lang w:bidi="hr-HR"/>
        </w:rPr>
        <w:t xml:space="preserve">- ugovori o stjecanju, zakupu ili najmu postojećih građevina, druge nepokretne imovine, </w:t>
      </w:r>
    </w:p>
    <w:p w14:paraId="04CF0A7F" w14:textId="25ED40E3" w:rsidR="00B7011D" w:rsidRPr="00572866" w:rsidRDefault="00B21D3B" w:rsidP="008060BD">
      <w:pPr>
        <w:keepLines/>
        <w:spacing w:after="0"/>
        <w:ind w:left="709"/>
        <w:jc w:val="both"/>
        <w:rPr>
          <w:rFonts w:ascii="Times New Roman" w:hAnsi="Times New Roman" w:cs="Times New Roman"/>
          <w:sz w:val="24"/>
          <w:szCs w:val="24"/>
          <w:lang w:bidi="hr-HR"/>
        </w:rPr>
      </w:pPr>
      <w:r>
        <w:rPr>
          <w:rFonts w:ascii="Times New Roman" w:hAnsi="Times New Roman" w:cs="Times New Roman"/>
          <w:sz w:val="24"/>
          <w:szCs w:val="24"/>
          <w:lang w:bidi="hr-HR"/>
        </w:rPr>
        <w:t xml:space="preserve">  </w:t>
      </w:r>
      <w:r w:rsidR="00B7011D" w:rsidRPr="00572866">
        <w:rPr>
          <w:rFonts w:ascii="Times New Roman" w:hAnsi="Times New Roman" w:cs="Times New Roman"/>
          <w:sz w:val="24"/>
          <w:szCs w:val="24"/>
          <w:lang w:bidi="hr-HR"/>
        </w:rPr>
        <w:t xml:space="preserve">zemljišta ili prava koja se njih tiču, bez obzira na način financiranja; </w:t>
      </w:r>
    </w:p>
    <w:p w14:paraId="15D25333" w14:textId="77777777" w:rsidR="00B7011D" w:rsidRPr="00572866" w:rsidRDefault="00B7011D" w:rsidP="008060BD">
      <w:pPr>
        <w:keepLines/>
        <w:spacing w:after="0"/>
        <w:ind w:firstLine="708"/>
        <w:jc w:val="both"/>
        <w:rPr>
          <w:rFonts w:ascii="Times New Roman" w:hAnsi="Times New Roman" w:cs="Times New Roman"/>
          <w:sz w:val="24"/>
          <w:szCs w:val="24"/>
          <w:lang w:bidi="hr-HR"/>
        </w:rPr>
      </w:pPr>
      <w:r w:rsidRPr="00572866">
        <w:rPr>
          <w:rFonts w:ascii="Times New Roman" w:hAnsi="Times New Roman" w:cs="Times New Roman"/>
          <w:sz w:val="24"/>
          <w:szCs w:val="24"/>
          <w:lang w:bidi="hr-HR"/>
        </w:rPr>
        <w:lastRenderedPageBreak/>
        <w:t xml:space="preserve">- stjecanje, razvoj, produkciju ili koprodukciju programskog materijala namijenjenog za </w:t>
      </w:r>
    </w:p>
    <w:p w14:paraId="40CE93AF" w14:textId="78EFBF49" w:rsidR="00B7011D" w:rsidRPr="00572866" w:rsidRDefault="00B21D3B" w:rsidP="008060BD">
      <w:pPr>
        <w:keepLines/>
        <w:spacing w:after="0"/>
        <w:ind w:left="709"/>
        <w:jc w:val="both"/>
        <w:rPr>
          <w:rFonts w:ascii="Times New Roman" w:hAnsi="Times New Roman" w:cs="Times New Roman"/>
          <w:sz w:val="24"/>
          <w:szCs w:val="24"/>
          <w:lang w:bidi="hr-HR"/>
        </w:rPr>
      </w:pPr>
      <w:r>
        <w:rPr>
          <w:rFonts w:ascii="Times New Roman" w:hAnsi="Times New Roman" w:cs="Times New Roman"/>
          <w:sz w:val="24"/>
          <w:szCs w:val="24"/>
          <w:lang w:bidi="hr-HR"/>
        </w:rPr>
        <w:t xml:space="preserve">  </w:t>
      </w:r>
      <w:r w:rsidR="00B7011D" w:rsidRPr="00572866">
        <w:rPr>
          <w:rFonts w:ascii="Times New Roman" w:hAnsi="Times New Roman" w:cs="Times New Roman"/>
          <w:sz w:val="24"/>
          <w:szCs w:val="24"/>
          <w:lang w:bidi="hr-HR"/>
        </w:rPr>
        <w:t xml:space="preserve">audiovizualne medijske usluge ili radijske medijske usluge koje sklapaju pružatelji </w:t>
      </w:r>
    </w:p>
    <w:p w14:paraId="50047757" w14:textId="6E566EB8" w:rsidR="00B7011D" w:rsidRPr="00572866" w:rsidRDefault="00B21D3B" w:rsidP="008060BD">
      <w:pPr>
        <w:keepLines/>
        <w:spacing w:after="0"/>
        <w:ind w:left="709"/>
        <w:jc w:val="both"/>
        <w:rPr>
          <w:rFonts w:ascii="Times New Roman" w:hAnsi="Times New Roman" w:cs="Times New Roman"/>
          <w:sz w:val="24"/>
          <w:szCs w:val="24"/>
          <w:lang w:bidi="hr-HR"/>
        </w:rPr>
      </w:pPr>
      <w:r>
        <w:rPr>
          <w:rFonts w:ascii="Times New Roman" w:hAnsi="Times New Roman" w:cs="Times New Roman"/>
          <w:sz w:val="24"/>
          <w:szCs w:val="24"/>
          <w:lang w:bidi="hr-HR"/>
        </w:rPr>
        <w:t xml:space="preserve">  </w:t>
      </w:r>
      <w:r w:rsidR="00B7011D" w:rsidRPr="00572866">
        <w:rPr>
          <w:rFonts w:ascii="Times New Roman" w:hAnsi="Times New Roman" w:cs="Times New Roman"/>
          <w:sz w:val="24"/>
          <w:szCs w:val="24"/>
          <w:lang w:bidi="hr-HR"/>
        </w:rPr>
        <w:t>audiovizualnih ili radijskih medijskih usluga;</w:t>
      </w:r>
    </w:p>
    <w:p w14:paraId="56632B7B" w14:textId="77777777" w:rsidR="00B7011D" w:rsidRPr="00572866" w:rsidRDefault="00B7011D" w:rsidP="008060BD">
      <w:pPr>
        <w:keepLines/>
        <w:spacing w:after="0"/>
        <w:ind w:firstLine="708"/>
        <w:jc w:val="both"/>
        <w:rPr>
          <w:rFonts w:ascii="Times New Roman" w:hAnsi="Times New Roman" w:cs="Times New Roman"/>
          <w:sz w:val="24"/>
          <w:szCs w:val="24"/>
          <w:lang w:bidi="hr-HR"/>
        </w:rPr>
      </w:pPr>
      <w:r w:rsidRPr="00572866">
        <w:rPr>
          <w:rFonts w:ascii="Times New Roman" w:hAnsi="Times New Roman" w:cs="Times New Roman"/>
          <w:sz w:val="24"/>
          <w:szCs w:val="24"/>
          <w:lang w:bidi="hr-HR"/>
        </w:rPr>
        <w:t>- termini pružanja radiotelevizijskog ili programskog emitiranja;</w:t>
      </w:r>
    </w:p>
    <w:p w14:paraId="3587F696" w14:textId="77777777" w:rsidR="00B7011D" w:rsidRPr="00572866" w:rsidRDefault="00B7011D" w:rsidP="008060BD">
      <w:pPr>
        <w:keepLines/>
        <w:spacing w:after="0"/>
        <w:ind w:firstLine="708"/>
        <w:jc w:val="both"/>
        <w:rPr>
          <w:rFonts w:ascii="Times New Roman" w:hAnsi="Times New Roman" w:cs="Times New Roman"/>
          <w:sz w:val="24"/>
          <w:szCs w:val="24"/>
          <w:lang w:bidi="hr-HR"/>
        </w:rPr>
      </w:pPr>
      <w:r w:rsidRPr="00572866">
        <w:rPr>
          <w:rFonts w:ascii="Times New Roman" w:hAnsi="Times New Roman" w:cs="Times New Roman"/>
          <w:sz w:val="24"/>
          <w:szCs w:val="24"/>
          <w:lang w:bidi="hr-HR"/>
        </w:rPr>
        <w:t xml:space="preserve">- usluge arbitraže i mirenja; </w:t>
      </w:r>
    </w:p>
    <w:p w14:paraId="3C0B975C" w14:textId="77777777" w:rsidR="00B7011D" w:rsidRPr="00572866" w:rsidRDefault="00B7011D" w:rsidP="008060BD">
      <w:pPr>
        <w:keepLines/>
        <w:spacing w:after="0"/>
        <w:ind w:firstLine="708"/>
        <w:jc w:val="both"/>
        <w:rPr>
          <w:rFonts w:ascii="Times New Roman" w:hAnsi="Times New Roman" w:cs="Times New Roman"/>
          <w:sz w:val="24"/>
          <w:szCs w:val="24"/>
          <w:lang w:bidi="hr-HR"/>
        </w:rPr>
      </w:pPr>
      <w:r w:rsidRPr="00572866">
        <w:rPr>
          <w:rFonts w:ascii="Times New Roman" w:hAnsi="Times New Roman" w:cs="Times New Roman"/>
          <w:sz w:val="24"/>
          <w:szCs w:val="24"/>
          <w:lang w:bidi="hr-HR"/>
        </w:rPr>
        <w:t xml:space="preserve">- usluge pravnog savjetovanja i pravnog zastupanja od strane odvjetnika; </w:t>
      </w:r>
    </w:p>
    <w:p w14:paraId="23BA671C" w14:textId="77777777" w:rsidR="00B7011D" w:rsidRPr="00572866" w:rsidRDefault="00B7011D" w:rsidP="008060BD">
      <w:pPr>
        <w:keepLines/>
        <w:spacing w:after="0"/>
        <w:ind w:firstLine="708"/>
        <w:jc w:val="both"/>
        <w:rPr>
          <w:rFonts w:ascii="Times New Roman" w:hAnsi="Times New Roman" w:cs="Times New Roman"/>
          <w:sz w:val="24"/>
          <w:szCs w:val="24"/>
          <w:lang w:bidi="hr-HR"/>
        </w:rPr>
      </w:pPr>
      <w:r w:rsidRPr="00572866">
        <w:rPr>
          <w:rFonts w:ascii="Times New Roman" w:hAnsi="Times New Roman" w:cs="Times New Roman"/>
          <w:sz w:val="24"/>
          <w:szCs w:val="24"/>
          <w:lang w:bidi="hr-HR"/>
        </w:rPr>
        <w:t xml:space="preserve">- usluge javnih bilježnika kod ovjeravanja i potvrđivanja dokumenata; </w:t>
      </w:r>
    </w:p>
    <w:p w14:paraId="5E61384D" w14:textId="77777777" w:rsidR="00B21D3B" w:rsidRDefault="002944D9" w:rsidP="008060BD">
      <w:pPr>
        <w:keepLines/>
        <w:spacing w:after="0"/>
        <w:ind w:left="709" w:hanging="1"/>
        <w:jc w:val="both"/>
        <w:rPr>
          <w:rFonts w:ascii="Times New Roman" w:hAnsi="Times New Roman" w:cs="Times New Roman"/>
          <w:sz w:val="24"/>
          <w:szCs w:val="24"/>
          <w:lang w:bidi="hr-HR"/>
        </w:rPr>
      </w:pPr>
      <w:r w:rsidRPr="00572866">
        <w:rPr>
          <w:rFonts w:ascii="Times New Roman" w:hAnsi="Times New Roman" w:cs="Times New Roman"/>
          <w:sz w:val="24"/>
          <w:szCs w:val="24"/>
          <w:lang w:bidi="hr-HR"/>
        </w:rPr>
        <w:t xml:space="preserve">- </w:t>
      </w:r>
      <w:r w:rsidR="00B7011D" w:rsidRPr="00572866">
        <w:rPr>
          <w:rFonts w:ascii="Times New Roman" w:hAnsi="Times New Roman" w:cs="Times New Roman"/>
          <w:sz w:val="24"/>
          <w:szCs w:val="24"/>
          <w:lang w:bidi="hr-HR"/>
        </w:rPr>
        <w:t xml:space="preserve">financijske usluge povezane s vrijednosnim papirima ili drugih financijskih </w:t>
      </w:r>
      <w:r w:rsidR="00B21D3B">
        <w:rPr>
          <w:rFonts w:ascii="Times New Roman" w:hAnsi="Times New Roman" w:cs="Times New Roman"/>
          <w:sz w:val="24"/>
          <w:szCs w:val="24"/>
          <w:lang w:bidi="hr-HR"/>
        </w:rPr>
        <w:t xml:space="preserve">    </w:t>
      </w:r>
    </w:p>
    <w:p w14:paraId="411269F9" w14:textId="0E51C093" w:rsidR="00B7011D" w:rsidRPr="00572866" w:rsidRDefault="008060BD" w:rsidP="008060BD">
      <w:pPr>
        <w:keepLines/>
        <w:spacing w:after="0"/>
        <w:ind w:left="709" w:hanging="1"/>
        <w:jc w:val="both"/>
        <w:rPr>
          <w:rFonts w:ascii="Times New Roman" w:hAnsi="Times New Roman" w:cs="Times New Roman"/>
          <w:sz w:val="24"/>
          <w:szCs w:val="24"/>
          <w:lang w:bidi="hr-HR"/>
        </w:rPr>
      </w:pPr>
      <w:r>
        <w:rPr>
          <w:rFonts w:ascii="Times New Roman" w:hAnsi="Times New Roman" w:cs="Times New Roman"/>
          <w:sz w:val="24"/>
          <w:szCs w:val="24"/>
          <w:lang w:bidi="hr-HR"/>
        </w:rPr>
        <w:t xml:space="preserve">  </w:t>
      </w:r>
      <w:r w:rsidR="00B7011D" w:rsidRPr="00572866">
        <w:rPr>
          <w:rFonts w:ascii="Times New Roman" w:hAnsi="Times New Roman" w:cs="Times New Roman"/>
          <w:sz w:val="24"/>
          <w:szCs w:val="24"/>
          <w:lang w:bidi="hr-HR"/>
        </w:rPr>
        <w:t xml:space="preserve">instrumenata; </w:t>
      </w:r>
    </w:p>
    <w:p w14:paraId="7A785643" w14:textId="77777777" w:rsidR="00B7011D" w:rsidRPr="00572866" w:rsidRDefault="00B7011D" w:rsidP="008060BD">
      <w:pPr>
        <w:keepLines/>
        <w:spacing w:after="0"/>
        <w:ind w:firstLine="708"/>
        <w:jc w:val="both"/>
        <w:rPr>
          <w:rFonts w:ascii="Times New Roman" w:hAnsi="Times New Roman" w:cs="Times New Roman"/>
          <w:sz w:val="24"/>
          <w:szCs w:val="24"/>
          <w:lang w:bidi="hr-HR"/>
        </w:rPr>
      </w:pPr>
      <w:r w:rsidRPr="00572866">
        <w:rPr>
          <w:rFonts w:ascii="Times New Roman" w:hAnsi="Times New Roman" w:cs="Times New Roman"/>
          <w:sz w:val="24"/>
          <w:szCs w:val="24"/>
          <w:lang w:bidi="hr-HR"/>
        </w:rPr>
        <w:t xml:space="preserve">- zajmovi i krediti; </w:t>
      </w:r>
    </w:p>
    <w:p w14:paraId="75923C40" w14:textId="77777777" w:rsidR="00B7011D" w:rsidRPr="00572866" w:rsidRDefault="00B7011D" w:rsidP="008060BD">
      <w:pPr>
        <w:keepLines/>
        <w:spacing w:after="0"/>
        <w:ind w:firstLine="708"/>
        <w:jc w:val="both"/>
        <w:rPr>
          <w:rFonts w:ascii="Times New Roman" w:hAnsi="Times New Roman" w:cs="Times New Roman"/>
          <w:sz w:val="24"/>
          <w:szCs w:val="24"/>
          <w:lang w:bidi="hr-HR"/>
        </w:rPr>
      </w:pPr>
      <w:r w:rsidRPr="00572866">
        <w:rPr>
          <w:rFonts w:ascii="Times New Roman" w:hAnsi="Times New Roman" w:cs="Times New Roman"/>
          <w:sz w:val="24"/>
          <w:szCs w:val="24"/>
          <w:lang w:bidi="hr-HR"/>
        </w:rPr>
        <w:t>- ugovori o radu;</w:t>
      </w:r>
    </w:p>
    <w:p w14:paraId="612D9400" w14:textId="061E6375" w:rsidR="00B7011D" w:rsidRPr="00572866" w:rsidRDefault="00B7011D" w:rsidP="008060BD">
      <w:pPr>
        <w:keepLines/>
        <w:spacing w:after="0"/>
        <w:ind w:firstLine="708"/>
        <w:jc w:val="both"/>
        <w:rPr>
          <w:rFonts w:ascii="Times New Roman" w:hAnsi="Times New Roman" w:cs="Times New Roman"/>
          <w:sz w:val="24"/>
          <w:szCs w:val="24"/>
          <w:lang w:bidi="hr-HR"/>
        </w:rPr>
      </w:pPr>
      <w:r w:rsidRPr="00572866">
        <w:rPr>
          <w:rFonts w:ascii="Times New Roman" w:hAnsi="Times New Roman" w:cs="Times New Roman"/>
          <w:sz w:val="24"/>
          <w:szCs w:val="24"/>
          <w:lang w:bidi="hr-HR"/>
        </w:rPr>
        <w:t>- usluge javnog željezničkog prijevoza putnika.</w:t>
      </w:r>
      <w:r w:rsidRPr="00572866">
        <w:rPr>
          <w:rFonts w:ascii="Times New Roman" w:hAnsi="Times New Roman" w:cs="Times New Roman"/>
          <w:sz w:val="24"/>
          <w:szCs w:val="24"/>
          <w:lang w:bidi="hr-HR"/>
        </w:rPr>
        <w:cr/>
      </w:r>
    </w:p>
    <w:p w14:paraId="2BFF3720" w14:textId="77777777" w:rsidR="00F577CF" w:rsidRPr="00572866" w:rsidRDefault="00F577CF" w:rsidP="002A136C">
      <w:pPr>
        <w:keepLines/>
        <w:jc w:val="both"/>
        <w:rPr>
          <w:rFonts w:ascii="Times New Roman" w:hAnsi="Times New Roman" w:cs="Times New Roman"/>
          <w:sz w:val="24"/>
          <w:szCs w:val="24"/>
          <w:lang w:bidi="hr-HR"/>
        </w:rPr>
      </w:pPr>
    </w:p>
    <w:p w14:paraId="78F280D7" w14:textId="77777777" w:rsidR="00267814" w:rsidRPr="00572866" w:rsidRDefault="00267814" w:rsidP="001F7F39">
      <w:pPr>
        <w:pStyle w:val="Odlomakpopisa"/>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ind w:left="360"/>
        <w:jc w:val="center"/>
        <w:rPr>
          <w:b/>
          <w:lang w:bidi="hr-HR"/>
        </w:rPr>
      </w:pPr>
      <w:r w:rsidRPr="00572866">
        <w:rPr>
          <w:b/>
          <w:lang w:bidi="hr-HR"/>
        </w:rPr>
        <w:t>II</w:t>
      </w:r>
      <w:r w:rsidR="0038205A" w:rsidRPr="00572866">
        <w:rPr>
          <w:b/>
          <w:lang w:bidi="hr-HR"/>
        </w:rPr>
        <w:t>.</w:t>
      </w:r>
      <w:r w:rsidRPr="00572866">
        <w:rPr>
          <w:b/>
          <w:lang w:bidi="hr-HR"/>
        </w:rPr>
        <w:t xml:space="preserve"> POSTUPCI NABAVA</w:t>
      </w:r>
    </w:p>
    <w:p w14:paraId="0A45BD7B" w14:textId="77777777" w:rsidR="00755DE5" w:rsidRPr="00572866" w:rsidRDefault="00755DE5" w:rsidP="00755DE5">
      <w:pPr>
        <w:pStyle w:val="Odlomakpopisa"/>
        <w:keepLines/>
        <w:ind w:left="360"/>
        <w:jc w:val="both"/>
        <w:rPr>
          <w:b/>
          <w:lang w:bidi="hr-HR"/>
        </w:rPr>
      </w:pPr>
    </w:p>
    <w:p w14:paraId="3082D773" w14:textId="77777777" w:rsidR="00267814" w:rsidRPr="00572866" w:rsidRDefault="00FC196B" w:rsidP="005E6DE9">
      <w:pPr>
        <w:pStyle w:val="Odlomakpopisa"/>
        <w:keepLines/>
        <w:numPr>
          <w:ilvl w:val="0"/>
          <w:numId w:val="6"/>
        </w:numPr>
        <w:shd w:val="clear" w:color="auto" w:fill="DEEAF6" w:themeFill="accent1" w:themeFillTint="33"/>
        <w:jc w:val="both"/>
        <w:rPr>
          <w:b/>
          <w:lang w:bidi="hr-HR"/>
        </w:rPr>
      </w:pPr>
      <w:r w:rsidRPr="00572866">
        <w:rPr>
          <w:b/>
          <w:lang w:bidi="hr-HR"/>
        </w:rPr>
        <w:t>POSTUPAK NABAVE S JEDNIM PONUDITELJEM</w:t>
      </w:r>
    </w:p>
    <w:p w14:paraId="2690205C" w14:textId="77777777" w:rsidR="0038205A" w:rsidRPr="00572866" w:rsidRDefault="0038205A" w:rsidP="0038205A">
      <w:pPr>
        <w:pStyle w:val="Odlomakpopisa"/>
        <w:keepLines/>
        <w:jc w:val="both"/>
        <w:rPr>
          <w:lang w:bidi="hr-HR"/>
        </w:rPr>
      </w:pPr>
    </w:p>
    <w:p w14:paraId="02362B23" w14:textId="77777777" w:rsidR="00FC196B" w:rsidRPr="00572866" w:rsidRDefault="008D02C0" w:rsidP="00577651">
      <w:pPr>
        <w:pStyle w:val="Odlomakpopisa"/>
        <w:numPr>
          <w:ilvl w:val="1"/>
          <w:numId w:val="8"/>
        </w:numPr>
        <w:jc w:val="both"/>
        <w:rPr>
          <w:lang w:bidi="hr-HR"/>
        </w:rPr>
      </w:pPr>
      <w:r w:rsidRPr="00572866">
        <w:rPr>
          <w:lang w:bidi="hr-HR"/>
        </w:rPr>
        <w:t xml:space="preserve">Za nabavu roba, </w:t>
      </w:r>
      <w:r w:rsidR="00FC196B" w:rsidRPr="00572866">
        <w:rPr>
          <w:lang w:bidi="hr-HR"/>
        </w:rPr>
        <w:t>usluga</w:t>
      </w:r>
      <w:r w:rsidRPr="00572866">
        <w:rPr>
          <w:lang w:bidi="hr-HR"/>
        </w:rPr>
        <w:t xml:space="preserve"> i radova</w:t>
      </w:r>
      <w:r w:rsidR="00FC196B" w:rsidRPr="00572866">
        <w:rPr>
          <w:lang w:bidi="hr-HR"/>
        </w:rPr>
        <w:t xml:space="preserve"> čija ukupn</w:t>
      </w:r>
      <w:r w:rsidR="0035652C" w:rsidRPr="00572866">
        <w:rPr>
          <w:lang w:bidi="hr-HR"/>
        </w:rPr>
        <w:t>a</w:t>
      </w:r>
      <w:r w:rsidR="00FC196B" w:rsidRPr="00572866">
        <w:rPr>
          <w:lang w:bidi="hr-HR"/>
        </w:rPr>
        <w:t xml:space="preserve"> procijenjen</w:t>
      </w:r>
      <w:r w:rsidR="0035652C" w:rsidRPr="00572866">
        <w:rPr>
          <w:lang w:bidi="hr-HR"/>
        </w:rPr>
        <w:t>a</w:t>
      </w:r>
      <w:r w:rsidR="00FC196B" w:rsidRPr="00572866">
        <w:rPr>
          <w:lang w:bidi="hr-HR"/>
        </w:rPr>
        <w:t xml:space="preserve"> vrijednost predmeta nabave bez PDV-a iznosi </w:t>
      </w:r>
      <w:r w:rsidR="00FC196B" w:rsidRPr="00572866">
        <w:rPr>
          <w:b/>
          <w:lang w:bidi="hr-HR"/>
        </w:rPr>
        <w:t xml:space="preserve">do </w:t>
      </w:r>
      <w:r w:rsidRPr="00572866">
        <w:rPr>
          <w:b/>
          <w:lang w:bidi="hr-HR"/>
        </w:rPr>
        <w:t>20.000</w:t>
      </w:r>
      <w:r w:rsidR="00FC196B" w:rsidRPr="00572866">
        <w:rPr>
          <w:b/>
          <w:lang w:bidi="hr-HR"/>
        </w:rPr>
        <w:t>,00 EUR</w:t>
      </w:r>
      <w:r w:rsidR="00FC196B" w:rsidRPr="00572866">
        <w:rPr>
          <w:lang w:bidi="hr-HR"/>
        </w:rPr>
        <w:t xml:space="preserve"> </w:t>
      </w:r>
      <w:bookmarkStart w:id="0" w:name="_Hlk505266633"/>
      <w:r w:rsidR="00FC196B" w:rsidRPr="00572866">
        <w:rPr>
          <w:lang w:bidi="hr-HR"/>
        </w:rPr>
        <w:t xml:space="preserve">(uključujući </w:t>
      </w:r>
      <w:r w:rsidRPr="00572866">
        <w:rPr>
          <w:lang w:bidi="hr-HR"/>
        </w:rPr>
        <w:t>20.000</w:t>
      </w:r>
      <w:r w:rsidR="00FC196B" w:rsidRPr="00572866">
        <w:rPr>
          <w:lang w:bidi="hr-HR"/>
        </w:rPr>
        <w:t>,00 EUR</w:t>
      </w:r>
      <w:bookmarkEnd w:id="0"/>
      <w:r w:rsidRPr="00572866">
        <w:rPr>
          <w:lang w:bidi="hr-HR"/>
        </w:rPr>
        <w:t>)</w:t>
      </w:r>
      <w:r w:rsidR="00FC196B" w:rsidRPr="00572866">
        <w:rPr>
          <w:lang w:bidi="hr-HR"/>
        </w:rPr>
        <w:t>, NOJN-ovi mogu sklopiti s jednim ponuditeljem pisani ugovor s pružateljem usluga/dobavljačem roba/izvođačem radova ili izdati narudžbenicu. Ugovor o tako nabavljenoj robi, radovima ili uslugama, ili narudžbenica služe kao dokaz o izvršenju nabave.</w:t>
      </w:r>
    </w:p>
    <w:p w14:paraId="73219CA7" w14:textId="77777777" w:rsidR="0038205A" w:rsidRPr="00572866" w:rsidRDefault="0038205A" w:rsidP="0038205A">
      <w:pPr>
        <w:pStyle w:val="Odlomakpopisa"/>
        <w:ind w:left="1083"/>
        <w:jc w:val="both"/>
        <w:rPr>
          <w:lang w:bidi="hr-HR"/>
        </w:rPr>
      </w:pPr>
    </w:p>
    <w:p w14:paraId="6B83A2B0" w14:textId="77777777" w:rsidR="0038205A" w:rsidRPr="00572866" w:rsidRDefault="0038205A" w:rsidP="00577651">
      <w:pPr>
        <w:pStyle w:val="Odlomakpopisa"/>
        <w:numPr>
          <w:ilvl w:val="1"/>
          <w:numId w:val="8"/>
        </w:numPr>
        <w:jc w:val="both"/>
        <w:rPr>
          <w:lang w:bidi="hr-HR"/>
        </w:rPr>
      </w:pPr>
      <w:r w:rsidRPr="00572866">
        <w:rPr>
          <w:lang w:bidi="hr-HR"/>
        </w:rPr>
        <w:t>NOJN je u postupku nabave s jednim ponuditeljem dužan odbiti sklapanje pisanog ugovora ili narudžbenice, ako utvrdi da je ponuđena cijena pružatelja usluga/dobavljača roba/izvo</w:t>
      </w:r>
      <w:r w:rsidR="00577651" w:rsidRPr="00572866">
        <w:rPr>
          <w:lang w:bidi="hr-HR"/>
        </w:rPr>
        <w:t>đača radova veća od iznosa iz točke 1.1</w:t>
      </w:r>
      <w:r w:rsidRPr="00572866">
        <w:rPr>
          <w:lang w:bidi="hr-HR"/>
        </w:rPr>
        <w:t>.</w:t>
      </w:r>
    </w:p>
    <w:p w14:paraId="3405199F" w14:textId="77777777" w:rsidR="0038205A" w:rsidRPr="00572866" w:rsidRDefault="0038205A" w:rsidP="0038205A">
      <w:pPr>
        <w:pStyle w:val="Odlomakpopisa"/>
        <w:ind w:left="1083"/>
        <w:jc w:val="both"/>
        <w:rPr>
          <w:lang w:bidi="hr-HR"/>
        </w:rPr>
      </w:pPr>
    </w:p>
    <w:p w14:paraId="42B4C0F4" w14:textId="77777777" w:rsidR="0038205A" w:rsidRPr="00572866" w:rsidRDefault="0038205A" w:rsidP="00577651">
      <w:pPr>
        <w:pStyle w:val="Odlomakpopisa"/>
        <w:numPr>
          <w:ilvl w:val="1"/>
          <w:numId w:val="8"/>
        </w:numPr>
        <w:jc w:val="both"/>
        <w:rPr>
          <w:lang w:bidi="hr-HR"/>
        </w:rPr>
      </w:pPr>
      <w:r w:rsidRPr="00572866">
        <w:rPr>
          <w:lang w:bidi="hr-HR"/>
        </w:rPr>
        <w:t>Ako NOJN prihvati ponudu procijenjene vrijednosti predmeta nabave veće od inicijalno dostavljene ponude, treba voditi računa da takva ponuda ne prelazi vrij</w:t>
      </w:r>
      <w:r w:rsidR="00577651" w:rsidRPr="00572866">
        <w:rPr>
          <w:lang w:bidi="hr-HR"/>
        </w:rPr>
        <w:t>ednost iz točke 1.1</w:t>
      </w:r>
      <w:r w:rsidRPr="00572866">
        <w:rPr>
          <w:lang w:bidi="hr-HR"/>
        </w:rPr>
        <w:t xml:space="preserve"> za koju je propisana provedba postupka s pozivom na dostavu ponuda, u kontekstu osiguravanja da ne nastane nepravilnost. </w:t>
      </w:r>
    </w:p>
    <w:p w14:paraId="2B5B2277" w14:textId="77777777" w:rsidR="008D02C0" w:rsidRPr="00572866" w:rsidRDefault="008D02C0" w:rsidP="008D02C0">
      <w:pPr>
        <w:pStyle w:val="Odlomakpopisa"/>
        <w:rPr>
          <w:lang w:bidi="hr-HR"/>
        </w:rPr>
      </w:pPr>
    </w:p>
    <w:p w14:paraId="6245F031" w14:textId="77777777" w:rsidR="00C24CC5" w:rsidRPr="00572866" w:rsidRDefault="00C24CC5" w:rsidP="00C24CC5">
      <w:pPr>
        <w:jc w:val="both"/>
        <w:rPr>
          <w:rFonts w:ascii="Times New Roman" w:eastAsia="Calibri" w:hAnsi="Times New Roman" w:cs="Times New Roman"/>
          <w:sz w:val="24"/>
          <w:szCs w:val="24"/>
          <w:lang w:eastAsia="hr-HR" w:bidi="hr-HR"/>
        </w:rPr>
      </w:pPr>
    </w:p>
    <w:p w14:paraId="301C7426" w14:textId="77777777" w:rsidR="00C24CC5" w:rsidRPr="00572866" w:rsidRDefault="00C24CC5" w:rsidP="005E6DE9">
      <w:pPr>
        <w:pStyle w:val="Odlomakpopisa"/>
        <w:numPr>
          <w:ilvl w:val="0"/>
          <w:numId w:val="8"/>
        </w:numPr>
        <w:shd w:val="clear" w:color="auto" w:fill="DEEAF6" w:themeFill="accent1" w:themeFillTint="33"/>
        <w:ind w:left="426"/>
        <w:jc w:val="both"/>
        <w:rPr>
          <w:b/>
          <w:lang w:bidi="hr-HR"/>
        </w:rPr>
      </w:pPr>
      <w:r w:rsidRPr="00572866">
        <w:rPr>
          <w:b/>
          <w:lang w:bidi="hr-HR"/>
        </w:rPr>
        <w:lastRenderedPageBreak/>
        <w:t>POSTUPAK NABAVE S OBVEZNOM OBJAVOM POZIVA NA DOSTAVU PONUDA</w:t>
      </w:r>
    </w:p>
    <w:p w14:paraId="4EA0A24E" w14:textId="77777777" w:rsidR="0038205A" w:rsidRPr="00572866" w:rsidRDefault="0038205A" w:rsidP="0038205A">
      <w:pPr>
        <w:pStyle w:val="Odlomakpopisa"/>
        <w:ind w:left="1083"/>
        <w:jc w:val="both"/>
        <w:rPr>
          <w:lang w:bidi="hr-HR"/>
        </w:rPr>
      </w:pPr>
    </w:p>
    <w:p w14:paraId="037F75A3" w14:textId="77777777" w:rsidR="00C24CC5" w:rsidRPr="00572866" w:rsidRDefault="00C24CC5" w:rsidP="00C24CC5">
      <w:pPr>
        <w:pStyle w:val="Odlomakpopisa"/>
        <w:numPr>
          <w:ilvl w:val="1"/>
          <w:numId w:val="8"/>
        </w:numPr>
        <w:jc w:val="both"/>
        <w:rPr>
          <w:b/>
          <w:lang w:bidi="hr-HR"/>
        </w:rPr>
      </w:pPr>
      <w:r w:rsidRPr="00572866">
        <w:rPr>
          <w:lang w:bidi="hr-HR"/>
        </w:rPr>
        <w:t>Za nabavu roba</w:t>
      </w:r>
      <w:r w:rsidR="008D02C0" w:rsidRPr="00572866">
        <w:rPr>
          <w:lang w:bidi="hr-HR"/>
        </w:rPr>
        <w:t xml:space="preserve">, </w:t>
      </w:r>
      <w:r w:rsidRPr="00572866">
        <w:rPr>
          <w:lang w:bidi="hr-HR"/>
        </w:rPr>
        <w:t>usluga</w:t>
      </w:r>
      <w:r w:rsidR="008D02C0" w:rsidRPr="00572866">
        <w:rPr>
          <w:lang w:bidi="hr-HR"/>
        </w:rPr>
        <w:t xml:space="preserve"> i radova</w:t>
      </w:r>
      <w:r w:rsidRPr="00572866">
        <w:rPr>
          <w:lang w:bidi="hr-HR"/>
        </w:rPr>
        <w:t xml:space="preserve"> čija ukupna procijenjena vrijednost predmeta nabave bez PDV-a iznosi </w:t>
      </w:r>
      <w:r w:rsidRPr="00572866">
        <w:rPr>
          <w:b/>
          <w:lang w:bidi="hr-HR"/>
        </w:rPr>
        <w:t xml:space="preserve">iznad </w:t>
      </w:r>
      <w:r w:rsidR="008D02C0" w:rsidRPr="00572866">
        <w:rPr>
          <w:b/>
          <w:lang w:bidi="hr-HR"/>
        </w:rPr>
        <w:t>20.000</w:t>
      </w:r>
      <w:r w:rsidRPr="00572866">
        <w:rPr>
          <w:b/>
          <w:lang w:bidi="hr-HR"/>
        </w:rPr>
        <w:t>,00 EUR</w:t>
      </w:r>
      <w:r w:rsidRPr="00572866">
        <w:rPr>
          <w:lang w:bidi="hr-HR"/>
        </w:rPr>
        <w:t xml:space="preserve">, NOJN može uputiti Poziv na dostavu ponude na adrese, po vlastitom izboru, </w:t>
      </w:r>
      <w:r w:rsidRPr="00572866">
        <w:rPr>
          <w:b/>
          <w:lang w:bidi="hr-HR"/>
        </w:rPr>
        <w:t>najmanje tri (3) gospodarska subjekta</w:t>
      </w:r>
      <w:r w:rsidRPr="00572866">
        <w:rPr>
          <w:lang w:bidi="hr-HR"/>
        </w:rPr>
        <w:t xml:space="preserve"> </w:t>
      </w:r>
      <w:r w:rsidRPr="00572866">
        <w:rPr>
          <w:b/>
          <w:lang w:bidi="hr-HR"/>
        </w:rPr>
        <w:t xml:space="preserve">ili provodi postupak objave Poziva na dostavu ponude na svojoj internetskoj stranici. </w:t>
      </w:r>
    </w:p>
    <w:p w14:paraId="4BD0A5E3" w14:textId="77777777" w:rsidR="004532F6" w:rsidRPr="00572866" w:rsidRDefault="004532F6" w:rsidP="004532F6">
      <w:pPr>
        <w:jc w:val="both"/>
        <w:rPr>
          <w:rFonts w:ascii="Times New Roman" w:hAnsi="Times New Roman" w:cs="Times New Roman"/>
          <w:b/>
          <w:sz w:val="24"/>
          <w:szCs w:val="24"/>
          <w:lang w:bidi="hr-HR"/>
        </w:rPr>
      </w:pPr>
    </w:p>
    <w:p w14:paraId="1E78CDBC" w14:textId="77777777" w:rsidR="004532F6" w:rsidRPr="00572866" w:rsidRDefault="004532F6" w:rsidP="00AB4E70">
      <w:pPr>
        <w:pStyle w:val="Odlomakpopisa"/>
        <w:numPr>
          <w:ilvl w:val="1"/>
          <w:numId w:val="8"/>
        </w:numPr>
        <w:jc w:val="both"/>
        <w:rPr>
          <w:lang w:bidi="hr-HR"/>
        </w:rPr>
      </w:pPr>
      <w:r w:rsidRPr="00572866">
        <w:rPr>
          <w:lang w:bidi="hr-HR"/>
        </w:rPr>
        <w:t>Ukoliko se provodi postupak objave Poziva na dostavu ponude, NOJN je obvezan Upravljačkom tijelu dostaviti poveznicu na objavu na dostavu ponuda.</w:t>
      </w:r>
      <w:r w:rsidR="00AB4E70" w:rsidRPr="00572866">
        <w:t xml:space="preserve"> </w:t>
      </w:r>
      <w:r w:rsidR="00AB4E70" w:rsidRPr="00572866">
        <w:rPr>
          <w:lang w:bidi="hr-HR"/>
        </w:rPr>
        <w:t>NOJN će prethodno pokretanju postupka objave</w:t>
      </w:r>
      <w:r w:rsidR="00F96B3F" w:rsidRPr="00572866">
        <w:rPr>
          <w:lang w:bidi="hr-HR"/>
        </w:rPr>
        <w:t xml:space="preserve"> Poziva</w:t>
      </w:r>
      <w:r w:rsidR="00AB4E70" w:rsidRPr="00572866">
        <w:rPr>
          <w:lang w:bidi="hr-HR"/>
        </w:rPr>
        <w:t xml:space="preserve"> dostaviti dokumentaciju za nadmetanje Upravljačkom tijelu na suglasnost.</w:t>
      </w:r>
    </w:p>
    <w:p w14:paraId="1B7957BA" w14:textId="77777777" w:rsidR="004532F6" w:rsidRPr="00572866" w:rsidRDefault="004532F6" w:rsidP="00A53E02">
      <w:pPr>
        <w:pStyle w:val="Odlomakpopisa"/>
        <w:ind w:left="795"/>
        <w:jc w:val="both"/>
        <w:rPr>
          <w:lang w:bidi="hr-HR"/>
        </w:rPr>
      </w:pPr>
    </w:p>
    <w:p w14:paraId="1927376A" w14:textId="77777777" w:rsidR="00FC196B" w:rsidRPr="00572866" w:rsidRDefault="004532F6" w:rsidP="00D15FBB">
      <w:pPr>
        <w:pStyle w:val="Odlomakpopisa"/>
        <w:keepLines/>
        <w:numPr>
          <w:ilvl w:val="1"/>
          <w:numId w:val="8"/>
        </w:numPr>
        <w:jc w:val="both"/>
        <w:rPr>
          <w:lang w:bidi="hr-HR"/>
        </w:rPr>
      </w:pPr>
      <w:r w:rsidRPr="00572866">
        <w:rPr>
          <w:lang w:bidi="hr-HR"/>
        </w:rPr>
        <w:t xml:space="preserve">Sadržaj </w:t>
      </w:r>
      <w:r w:rsidR="005B1EE3" w:rsidRPr="00572866">
        <w:rPr>
          <w:lang w:bidi="hr-HR"/>
        </w:rPr>
        <w:t xml:space="preserve">Poziva na dostavu ponuda, rok za dostavu i ostali uvjeti poziva određeni su glavom </w:t>
      </w:r>
      <w:r w:rsidR="008D02C0" w:rsidRPr="00572866">
        <w:rPr>
          <w:lang w:bidi="hr-HR"/>
        </w:rPr>
        <w:t>I</w:t>
      </w:r>
      <w:r w:rsidR="00D15FBB" w:rsidRPr="00572866">
        <w:rPr>
          <w:lang w:bidi="hr-HR"/>
        </w:rPr>
        <w:t>II. Sadržaj i način izrade poziva na dostavu</w:t>
      </w:r>
      <w:r w:rsidR="005B1EE3" w:rsidRPr="00572866">
        <w:rPr>
          <w:lang w:bidi="hr-HR"/>
        </w:rPr>
        <w:t>.</w:t>
      </w:r>
    </w:p>
    <w:p w14:paraId="1085A3DE" w14:textId="77777777" w:rsidR="005B1EE3" w:rsidRPr="00572866" w:rsidRDefault="005B1EE3" w:rsidP="00A53E02">
      <w:pPr>
        <w:pStyle w:val="Odlomakpopisa"/>
        <w:keepLines/>
        <w:ind w:left="795"/>
        <w:jc w:val="both"/>
        <w:rPr>
          <w:lang w:bidi="hr-HR"/>
        </w:rPr>
      </w:pPr>
    </w:p>
    <w:p w14:paraId="71EC44A0" w14:textId="77777777" w:rsidR="00A53E02" w:rsidRPr="00572866" w:rsidRDefault="005B1EE3" w:rsidP="00D15FBB">
      <w:pPr>
        <w:pStyle w:val="Odlomakpopisa"/>
        <w:keepLines/>
        <w:numPr>
          <w:ilvl w:val="1"/>
          <w:numId w:val="8"/>
        </w:numPr>
        <w:jc w:val="both"/>
        <w:rPr>
          <w:lang w:bidi="hr-HR"/>
        </w:rPr>
      </w:pPr>
      <w:r w:rsidRPr="00572866">
        <w:rPr>
          <w:lang w:bidi="hr-HR"/>
        </w:rPr>
        <w:t xml:space="preserve">Način pregleda i ocjena ponuda određeni su glavom IV. </w:t>
      </w:r>
      <w:r w:rsidR="00D15FBB" w:rsidRPr="00572866">
        <w:rPr>
          <w:lang w:bidi="hr-HR"/>
        </w:rPr>
        <w:t>Način pregleda i ocjene ponuda.</w:t>
      </w:r>
    </w:p>
    <w:p w14:paraId="1011AB2F" w14:textId="77777777" w:rsidR="00D15FBB" w:rsidRPr="00572866" w:rsidRDefault="00D15FBB" w:rsidP="00D15FBB">
      <w:pPr>
        <w:pStyle w:val="Odlomakpopisa"/>
        <w:rPr>
          <w:lang w:bidi="hr-HR"/>
        </w:rPr>
      </w:pPr>
    </w:p>
    <w:p w14:paraId="10E0E3B3" w14:textId="77777777" w:rsidR="00D15FBB" w:rsidRPr="00572866" w:rsidRDefault="00D15FBB" w:rsidP="00D15FBB">
      <w:pPr>
        <w:pStyle w:val="Odlomakpopisa"/>
        <w:keepLines/>
        <w:ind w:left="795"/>
        <w:jc w:val="both"/>
        <w:rPr>
          <w:lang w:bidi="hr-HR"/>
        </w:rPr>
      </w:pPr>
    </w:p>
    <w:p w14:paraId="1E8BF14B" w14:textId="77777777" w:rsidR="00A53E02" w:rsidRPr="00572866" w:rsidRDefault="00A53E02" w:rsidP="008776DD">
      <w:pPr>
        <w:pStyle w:val="Odlomakpopisa"/>
        <w:keepLines/>
        <w:numPr>
          <w:ilvl w:val="0"/>
          <w:numId w:val="8"/>
        </w:numPr>
        <w:shd w:val="clear" w:color="auto" w:fill="DEEAF6" w:themeFill="accent1" w:themeFillTint="33"/>
        <w:ind w:left="426"/>
        <w:jc w:val="both"/>
        <w:rPr>
          <w:b/>
          <w:lang w:bidi="hr-HR"/>
        </w:rPr>
      </w:pPr>
      <w:r w:rsidRPr="00572866">
        <w:rPr>
          <w:b/>
          <w:lang w:bidi="hr-HR"/>
        </w:rPr>
        <w:t xml:space="preserve">POSEBNI POSTUPCI NABAVE </w:t>
      </w:r>
    </w:p>
    <w:p w14:paraId="79B4849D" w14:textId="77777777" w:rsidR="00A53E02" w:rsidRPr="00572866" w:rsidRDefault="00A53E02" w:rsidP="00A53E02">
      <w:pPr>
        <w:pStyle w:val="Odlomakpopisa"/>
        <w:keepLines/>
        <w:jc w:val="both"/>
        <w:rPr>
          <w:lang w:bidi="hr-HR"/>
        </w:rPr>
      </w:pPr>
    </w:p>
    <w:p w14:paraId="1D5067FC" w14:textId="77777777" w:rsidR="00A53E02" w:rsidRPr="00572866" w:rsidRDefault="00A53E02" w:rsidP="00A53E02">
      <w:pPr>
        <w:pStyle w:val="Odlomakpopisa"/>
        <w:numPr>
          <w:ilvl w:val="1"/>
          <w:numId w:val="8"/>
        </w:numPr>
        <w:jc w:val="both"/>
        <w:rPr>
          <w:lang w:bidi="hr-HR"/>
        </w:rPr>
      </w:pPr>
      <w:r w:rsidRPr="00572866">
        <w:rPr>
          <w:lang w:bidi="hr-HR"/>
        </w:rPr>
        <w:t>U iznimnim slučajevima kada je potreba za žurnim postupanjem nastala zbog okolnosti  koje NOJN nije mogao predvidjeti, izbjeći niti otkloniti, a nisu posljedica njegova djelovanja i/ili propuštanja te se odnose na potrebu očuvanja ljudskog života i zdravlja, imovine ili sprečavanje daljnje štete na imovini povezanoj s ugovorom, NOJN može, neovisno o iznosu predmeta nabave, sklopiti ugovor na način opisan u glavi II., točki 1. ovih Pravila, pri čemu NOJN mora detaljno obrazložiti razloge i okolnosti te odluku potkrijepiti odgovarajućim dokazom.</w:t>
      </w:r>
    </w:p>
    <w:p w14:paraId="30B1E638" w14:textId="77777777" w:rsidR="00A53E02" w:rsidRPr="00572866" w:rsidRDefault="00A53E02" w:rsidP="00A53E02">
      <w:pPr>
        <w:pStyle w:val="Odlomakpopisa"/>
        <w:ind w:left="795"/>
        <w:rPr>
          <w:lang w:bidi="hr-HR"/>
        </w:rPr>
      </w:pPr>
      <w:r w:rsidRPr="00572866">
        <w:rPr>
          <w:lang w:bidi="hr-HR"/>
        </w:rPr>
        <w:t xml:space="preserve">  </w:t>
      </w:r>
    </w:p>
    <w:p w14:paraId="33D9CA9C" w14:textId="77777777" w:rsidR="001A3050" w:rsidRPr="00572866" w:rsidRDefault="001A3050" w:rsidP="001A3050">
      <w:pPr>
        <w:pStyle w:val="Odlomakpopisa"/>
        <w:numPr>
          <w:ilvl w:val="1"/>
          <w:numId w:val="8"/>
        </w:numPr>
        <w:jc w:val="both"/>
        <w:rPr>
          <w:lang w:bidi="hr-HR"/>
        </w:rPr>
      </w:pPr>
      <w:r w:rsidRPr="00572866">
        <w:rPr>
          <w:lang w:bidi="hr-HR"/>
        </w:rPr>
        <w:t>Ako ne postoji mogućnost prikupljanja ponuda na tržištu jer je predmet nabave isključivo vezan uz određeni gospodarski subjekt koji ga jedini može isporučiti (zbog tehničkih razloga, nadogradnje postojećeg sustava/</w:t>
      </w:r>
      <w:proofErr w:type="spellStart"/>
      <w:r w:rsidRPr="00572866">
        <w:rPr>
          <w:lang w:bidi="hr-HR"/>
        </w:rPr>
        <w:t>međuoperabilnosti</w:t>
      </w:r>
      <w:proofErr w:type="spellEnd"/>
      <w:r w:rsidRPr="00572866">
        <w:rPr>
          <w:lang w:bidi="hr-HR"/>
        </w:rPr>
        <w:t xml:space="preserve"> ili razloga koji se odnose na zaštitu posebnih ili isključivih prava) NOJN može, neovisno o iznosu predmeta nabave, isti ugovoriti na način opisan </w:t>
      </w:r>
      <w:r w:rsidR="001460D2" w:rsidRPr="00572866">
        <w:rPr>
          <w:lang w:bidi="hr-HR"/>
        </w:rPr>
        <w:t xml:space="preserve">u </w:t>
      </w:r>
      <w:r w:rsidRPr="00572866">
        <w:rPr>
          <w:lang w:bidi="hr-HR"/>
        </w:rPr>
        <w:t>glavi II., točki 1. ovih Pravila, pri čemu NOJN mora detaljno obrazložiti razloge i okolnosti.</w:t>
      </w:r>
    </w:p>
    <w:p w14:paraId="453E9B76" w14:textId="77777777" w:rsidR="00A614F4" w:rsidRPr="00572866" w:rsidRDefault="00A614F4" w:rsidP="00A614F4">
      <w:pPr>
        <w:pStyle w:val="Odlomakpopisa"/>
        <w:rPr>
          <w:lang w:bidi="hr-HR"/>
        </w:rPr>
      </w:pPr>
    </w:p>
    <w:p w14:paraId="0DDEE113" w14:textId="77777777" w:rsidR="00D46C2C" w:rsidRPr="00572866" w:rsidRDefault="00A614F4" w:rsidP="00D46C2C">
      <w:pPr>
        <w:pStyle w:val="Odlomakpopisa"/>
        <w:numPr>
          <w:ilvl w:val="1"/>
          <w:numId w:val="8"/>
        </w:numPr>
        <w:jc w:val="both"/>
        <w:rPr>
          <w:lang w:bidi="hr-HR"/>
        </w:rPr>
      </w:pPr>
      <w:r w:rsidRPr="00572866">
        <w:rPr>
          <w:lang w:bidi="hr-HR"/>
        </w:rPr>
        <w:t xml:space="preserve">Ako je potrebno ugovoriti dodatne radove, robu ili usluge, koji su nužni za završetak </w:t>
      </w:r>
      <w:r w:rsidR="00CB5308" w:rsidRPr="00572866">
        <w:rPr>
          <w:lang w:bidi="hr-HR"/>
        </w:rPr>
        <w:t xml:space="preserve"> </w:t>
      </w:r>
      <w:r w:rsidR="00D46C2C" w:rsidRPr="00572866">
        <w:rPr>
          <w:lang w:bidi="hr-HR"/>
        </w:rPr>
        <w:t xml:space="preserve"> </w:t>
      </w:r>
    </w:p>
    <w:p w14:paraId="10793F53" w14:textId="51DA280B" w:rsidR="00D46C2C" w:rsidRPr="00572866" w:rsidRDefault="00A614F4" w:rsidP="002E0C83">
      <w:pPr>
        <w:pStyle w:val="Odlomakpopisa"/>
        <w:ind w:left="795"/>
        <w:jc w:val="both"/>
        <w:rPr>
          <w:lang w:bidi="hr-HR"/>
        </w:rPr>
      </w:pPr>
      <w:r w:rsidRPr="00572866">
        <w:rPr>
          <w:lang w:bidi="hr-HR"/>
        </w:rPr>
        <w:t>projekta te u navedenom slučaju ukupna vrijednost dodatno ugovorenih radova, roba ili usluga ne prelazi 50% ukupne vrijednosti osnovnog ugovora o nabavi, NOJN može ugo</w:t>
      </w:r>
      <w:r w:rsidR="00CB5308" w:rsidRPr="00572866">
        <w:rPr>
          <w:lang w:bidi="hr-HR"/>
        </w:rPr>
        <w:t xml:space="preserve">voriti na način opisan u točki 1.1. </w:t>
      </w:r>
      <w:r w:rsidRPr="00572866">
        <w:rPr>
          <w:lang w:bidi="hr-HR"/>
        </w:rPr>
        <w:t xml:space="preserve">Pri sklapanju dodatka ugovoru jedinične cijene iz osnovnog ugovora ne smiju se povećavati. </w:t>
      </w:r>
    </w:p>
    <w:p w14:paraId="167F037C" w14:textId="77777777" w:rsidR="00D46C2C" w:rsidRPr="00572866" w:rsidRDefault="001460D2" w:rsidP="00D46C2C">
      <w:pPr>
        <w:pStyle w:val="Odlomakpopisa"/>
        <w:numPr>
          <w:ilvl w:val="1"/>
          <w:numId w:val="8"/>
        </w:numPr>
        <w:jc w:val="both"/>
        <w:rPr>
          <w:lang w:bidi="hr-HR"/>
        </w:rPr>
      </w:pPr>
      <w:r w:rsidRPr="00572866">
        <w:rPr>
          <w:lang w:bidi="hr-HR"/>
        </w:rPr>
        <w:t xml:space="preserve">Okolnosti i nastale slučajeve iz točaka 3.1., 3.2. i 3.3. potrebno je detaljno obrazložiti </w:t>
      </w:r>
    </w:p>
    <w:p w14:paraId="21B56598" w14:textId="77777777" w:rsidR="001460D2" w:rsidRPr="00572866" w:rsidRDefault="001460D2" w:rsidP="00D46C2C">
      <w:pPr>
        <w:pStyle w:val="Odlomakpopisa"/>
        <w:ind w:left="795"/>
        <w:jc w:val="both"/>
        <w:rPr>
          <w:lang w:bidi="hr-HR"/>
        </w:rPr>
      </w:pPr>
      <w:r w:rsidRPr="00572866">
        <w:rPr>
          <w:lang w:bidi="hr-HR"/>
        </w:rPr>
        <w:t>Upravljačkom tijelu te u navedenom slučaju Upravljačko tijelo ima pravo ocijeniti jesu li obrazložene okolnosti za takvo postupanje opravdane ili nisu.</w:t>
      </w:r>
    </w:p>
    <w:p w14:paraId="47073EE0" w14:textId="77777777" w:rsidR="00A212D2" w:rsidRPr="00572866" w:rsidRDefault="00A212D2" w:rsidP="00A212D2">
      <w:pPr>
        <w:pStyle w:val="Odlomakpopisa"/>
        <w:rPr>
          <w:lang w:bidi="hr-HR"/>
        </w:rPr>
      </w:pPr>
    </w:p>
    <w:p w14:paraId="7C03FC3A" w14:textId="77777777" w:rsidR="006812C6" w:rsidRPr="00572866" w:rsidRDefault="006812C6" w:rsidP="00A212D2">
      <w:pPr>
        <w:pStyle w:val="Odlomakpopisa"/>
        <w:rPr>
          <w:lang w:bidi="hr-HR"/>
        </w:rPr>
      </w:pPr>
    </w:p>
    <w:p w14:paraId="3FF029A4" w14:textId="77777777" w:rsidR="007B2A15" w:rsidRPr="00572866" w:rsidRDefault="00A212D2" w:rsidP="002E0C8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jc w:val="center"/>
        <w:rPr>
          <w:rFonts w:ascii="Times New Roman" w:hAnsi="Times New Roman" w:cs="Times New Roman"/>
          <w:b/>
          <w:sz w:val="24"/>
          <w:szCs w:val="24"/>
          <w:lang w:bidi="hr-HR"/>
        </w:rPr>
      </w:pPr>
      <w:r w:rsidRPr="00572866">
        <w:rPr>
          <w:rFonts w:ascii="Times New Roman" w:hAnsi="Times New Roman" w:cs="Times New Roman"/>
          <w:b/>
          <w:sz w:val="24"/>
          <w:szCs w:val="24"/>
          <w:lang w:bidi="hr-HR"/>
        </w:rPr>
        <w:t>III. SADRŽAJ I NAČIN IZRADE POZIVA NA DOSTAVU</w:t>
      </w:r>
    </w:p>
    <w:p w14:paraId="7B7A5A0E" w14:textId="77777777" w:rsidR="00DF5955" w:rsidRPr="00572866" w:rsidRDefault="00DF5955" w:rsidP="00DF5955">
      <w:pPr>
        <w:pStyle w:val="Odlomakpopisa"/>
        <w:numPr>
          <w:ilvl w:val="0"/>
          <w:numId w:val="12"/>
        </w:numPr>
        <w:rPr>
          <w:b/>
          <w:lang w:bidi="hr-HR"/>
        </w:rPr>
      </w:pPr>
      <w:r w:rsidRPr="00572866">
        <w:rPr>
          <w:b/>
          <w:color w:val="231F20"/>
          <w:shd w:val="clear" w:color="auto" w:fill="FFFFFF"/>
        </w:rPr>
        <w:t>Poziv na dostavu</w:t>
      </w:r>
      <w:r w:rsidRPr="00572866">
        <w:rPr>
          <w:color w:val="231F20"/>
          <w:shd w:val="clear" w:color="auto" w:fill="FFFFFF"/>
        </w:rPr>
        <w:t xml:space="preserve"> </w:t>
      </w:r>
      <w:r w:rsidRPr="00572866">
        <w:rPr>
          <w:b/>
          <w:color w:val="231F20"/>
          <w:shd w:val="clear" w:color="auto" w:fill="FFFFFF"/>
        </w:rPr>
        <w:t>ponuda</w:t>
      </w:r>
      <w:r w:rsidRPr="00572866">
        <w:rPr>
          <w:color w:val="231F20"/>
          <w:shd w:val="clear" w:color="auto" w:fill="FFFFFF"/>
        </w:rPr>
        <w:t xml:space="preserve"> sadržava najmanje:  </w:t>
      </w:r>
    </w:p>
    <w:p w14:paraId="1FDDD75B" w14:textId="77777777" w:rsidR="006812C6" w:rsidRPr="00572866" w:rsidRDefault="006812C6" w:rsidP="006812C6">
      <w:pPr>
        <w:pStyle w:val="Odlomakpopisa"/>
        <w:rPr>
          <w:b/>
          <w:lang w:bidi="hr-HR"/>
        </w:rPr>
      </w:pPr>
    </w:p>
    <w:p w14:paraId="1C9B72BC" w14:textId="77777777" w:rsidR="00DF5955" w:rsidRPr="00572866" w:rsidRDefault="00DF5955" w:rsidP="00466DCC">
      <w:pPr>
        <w:pStyle w:val="Odlomakpopisa"/>
        <w:keepLines/>
        <w:numPr>
          <w:ilvl w:val="0"/>
          <w:numId w:val="15"/>
        </w:numPr>
        <w:jc w:val="both"/>
      </w:pPr>
      <w:r w:rsidRPr="00572866">
        <w:t>naziv i adresu te najmanje jedan kontakt podatak NOJN-a</w:t>
      </w:r>
    </w:p>
    <w:p w14:paraId="128D6460" w14:textId="77777777" w:rsidR="00DF5955" w:rsidRPr="00572866" w:rsidRDefault="00DF5955" w:rsidP="00426184">
      <w:pPr>
        <w:pStyle w:val="Odlomakpopisa"/>
        <w:keepLines/>
        <w:numPr>
          <w:ilvl w:val="0"/>
          <w:numId w:val="15"/>
        </w:numPr>
        <w:jc w:val="both"/>
      </w:pPr>
      <w:r w:rsidRPr="00572866">
        <w:t>osnovne informacije o predmetu nabave</w:t>
      </w:r>
      <w:r w:rsidR="00B95C46" w:rsidRPr="00572866">
        <w:t>/</w:t>
      </w:r>
      <w:r w:rsidRPr="00572866">
        <w:t>tehničke specifikacije i/ili opis posla i/ili sve relevantne tehničke pojedinosti predmeta nabave</w:t>
      </w:r>
    </w:p>
    <w:p w14:paraId="555074B1" w14:textId="77777777" w:rsidR="00DF5955" w:rsidRPr="00572866" w:rsidRDefault="00B95C46" w:rsidP="00466DCC">
      <w:pPr>
        <w:pStyle w:val="Odlomakpopisa"/>
        <w:keepLines/>
        <w:numPr>
          <w:ilvl w:val="0"/>
          <w:numId w:val="15"/>
        </w:numPr>
        <w:jc w:val="both"/>
      </w:pPr>
      <w:r w:rsidRPr="00572866">
        <w:t>troškovnik (ako je primjenjivo)</w:t>
      </w:r>
    </w:p>
    <w:p w14:paraId="0A997E86" w14:textId="77777777" w:rsidR="00DF5955" w:rsidRPr="00572866" w:rsidRDefault="00DF5955" w:rsidP="00466DCC">
      <w:pPr>
        <w:pStyle w:val="Odlomakpopisa"/>
        <w:keepLines/>
        <w:numPr>
          <w:ilvl w:val="0"/>
          <w:numId w:val="15"/>
        </w:numPr>
        <w:jc w:val="both"/>
      </w:pPr>
      <w:r w:rsidRPr="00572866">
        <w:t>ako je predmet nabave podijeljen na grupe, navod o mogućnosti podnošenja ponuda za jednu, više ili sve grupe</w:t>
      </w:r>
    </w:p>
    <w:p w14:paraId="3D979473" w14:textId="77777777" w:rsidR="00DF5955" w:rsidRPr="00572866" w:rsidRDefault="00B95C46" w:rsidP="00466DCC">
      <w:pPr>
        <w:pStyle w:val="Odlomakpopisa"/>
        <w:keepLines/>
        <w:numPr>
          <w:ilvl w:val="0"/>
          <w:numId w:val="15"/>
        </w:numPr>
        <w:jc w:val="both"/>
      </w:pPr>
      <w:r w:rsidRPr="00572866">
        <w:t xml:space="preserve">rok i </w:t>
      </w:r>
      <w:r w:rsidR="00DF5955" w:rsidRPr="00572866">
        <w:t>mjesto izvršenja/izvođenja radova, isporuke robe ili pružanja usluga</w:t>
      </w:r>
    </w:p>
    <w:p w14:paraId="7B26DB56" w14:textId="77777777" w:rsidR="00DF5955" w:rsidRPr="00572866" w:rsidRDefault="00B95C46" w:rsidP="00466DCC">
      <w:pPr>
        <w:pStyle w:val="Odlomakpopisa"/>
        <w:keepLines/>
        <w:numPr>
          <w:ilvl w:val="0"/>
          <w:numId w:val="15"/>
        </w:numPr>
        <w:jc w:val="both"/>
      </w:pPr>
      <w:r w:rsidRPr="00572866">
        <w:t>kriteriji za odabir</w:t>
      </w:r>
    </w:p>
    <w:p w14:paraId="1CB97119" w14:textId="77777777" w:rsidR="00DF5955" w:rsidRPr="00572866" w:rsidRDefault="00DF5955" w:rsidP="00466DCC">
      <w:pPr>
        <w:pStyle w:val="Odlomakpopisa"/>
        <w:keepLines/>
        <w:numPr>
          <w:ilvl w:val="0"/>
          <w:numId w:val="15"/>
        </w:numPr>
        <w:jc w:val="both"/>
      </w:pPr>
      <w:r w:rsidRPr="00572866">
        <w:t>rok za dostavu ponuda koji ne smije biti kraći od 8 kalendarskih dana (datum i vrijeme)</w:t>
      </w:r>
      <w:r w:rsidRPr="00572866">
        <w:rPr>
          <w:vertAlign w:val="superscript"/>
        </w:rPr>
        <w:footnoteReference w:id="5"/>
      </w:r>
    </w:p>
    <w:p w14:paraId="1134937E" w14:textId="77777777" w:rsidR="00DF5955" w:rsidRPr="00572866" w:rsidRDefault="00DF5955" w:rsidP="00466DCC">
      <w:pPr>
        <w:pStyle w:val="Odlomakpopisa"/>
        <w:keepLines/>
        <w:numPr>
          <w:ilvl w:val="0"/>
          <w:numId w:val="15"/>
        </w:numPr>
        <w:jc w:val="both"/>
      </w:pPr>
      <w:r w:rsidRPr="00572866">
        <w:t>način dostave ponuda</w:t>
      </w:r>
    </w:p>
    <w:p w14:paraId="290B0039" w14:textId="77777777" w:rsidR="00DF5955" w:rsidRPr="00572866" w:rsidRDefault="00DF5955" w:rsidP="00466DCC">
      <w:pPr>
        <w:pStyle w:val="Odlomakpopisa"/>
        <w:keepLines/>
        <w:numPr>
          <w:ilvl w:val="0"/>
          <w:numId w:val="15"/>
        </w:numPr>
        <w:jc w:val="both"/>
      </w:pPr>
      <w:r w:rsidRPr="00572866">
        <w:t>adresu (poštansku ili elektroničku) na koju se dostavljaju ponude</w:t>
      </w:r>
    </w:p>
    <w:p w14:paraId="26144E12" w14:textId="77777777" w:rsidR="00FF5CBC" w:rsidRPr="00572866" w:rsidRDefault="00DF5955" w:rsidP="00FF5CBC">
      <w:pPr>
        <w:pStyle w:val="Odlomakpopisa"/>
        <w:keepLines/>
        <w:numPr>
          <w:ilvl w:val="0"/>
          <w:numId w:val="15"/>
        </w:numPr>
        <w:jc w:val="both"/>
      </w:pPr>
      <w:r w:rsidRPr="00572866">
        <w:t>ime, prezime, broj telefona i adresu elektronske pošte osobe za kontakt.</w:t>
      </w:r>
    </w:p>
    <w:p w14:paraId="7403C753" w14:textId="77777777" w:rsidR="00FF5CBC" w:rsidRPr="00572866" w:rsidRDefault="00FF5CBC" w:rsidP="00FF5CBC">
      <w:pPr>
        <w:pStyle w:val="Odlomakpopisa"/>
        <w:keepLines/>
        <w:ind w:left="1429"/>
        <w:jc w:val="both"/>
      </w:pPr>
    </w:p>
    <w:p w14:paraId="5002C399" w14:textId="77777777" w:rsidR="00F355D0" w:rsidRPr="00572866" w:rsidRDefault="00F355D0" w:rsidP="00F355D0">
      <w:pPr>
        <w:keepLines/>
        <w:spacing w:after="0" w:line="240" w:lineRule="auto"/>
        <w:ind w:left="709"/>
        <w:contextualSpacing/>
        <w:jc w:val="both"/>
        <w:rPr>
          <w:rFonts w:ascii="Times New Roman" w:eastAsia="Calibri" w:hAnsi="Times New Roman" w:cs="Times New Roman"/>
          <w:b/>
          <w:sz w:val="24"/>
          <w:szCs w:val="24"/>
          <w:lang w:eastAsia="hr-HR"/>
        </w:rPr>
      </w:pPr>
      <w:r w:rsidRPr="00572866">
        <w:rPr>
          <w:rFonts w:ascii="Times New Roman" w:eastAsia="Calibri" w:hAnsi="Times New Roman" w:cs="Times New Roman"/>
          <w:sz w:val="24"/>
          <w:szCs w:val="24"/>
          <w:lang w:eastAsia="hr-HR"/>
        </w:rPr>
        <w:t>Pored navedenog, Poziv na dostavu ponuda može sadržavati tražena jamstva, ali navedeno nije obvezan uvjet. U slučaju traženja jamstva, jamstvo mora biti dostavljeno u roku, obliku, iznosu i za razdoblje trajanja zahtijevanom Pozivom na dostavu ponuda</w:t>
      </w:r>
      <w:r w:rsidRPr="00572866">
        <w:rPr>
          <w:rFonts w:ascii="Times New Roman" w:eastAsia="Calibri" w:hAnsi="Times New Roman" w:cs="Times New Roman"/>
          <w:b/>
          <w:sz w:val="24"/>
          <w:szCs w:val="24"/>
          <w:lang w:eastAsia="hr-HR"/>
        </w:rPr>
        <w:t>.</w:t>
      </w:r>
    </w:p>
    <w:p w14:paraId="15169595" w14:textId="77777777" w:rsidR="00A52672" w:rsidRPr="00572866" w:rsidRDefault="00A52672" w:rsidP="00A52672">
      <w:pPr>
        <w:keepLines/>
        <w:spacing w:after="0" w:line="240" w:lineRule="auto"/>
        <w:contextualSpacing/>
        <w:jc w:val="both"/>
        <w:rPr>
          <w:rFonts w:ascii="Times New Roman" w:eastAsia="Calibri" w:hAnsi="Times New Roman" w:cs="Times New Roman"/>
          <w:b/>
          <w:sz w:val="24"/>
          <w:szCs w:val="24"/>
          <w:lang w:eastAsia="hr-HR"/>
        </w:rPr>
      </w:pPr>
    </w:p>
    <w:p w14:paraId="1E75362B" w14:textId="7669A6FA" w:rsidR="00A52672" w:rsidRPr="00572866" w:rsidRDefault="00A52672" w:rsidP="00A52672">
      <w:pPr>
        <w:pStyle w:val="Odlomakpopisa"/>
        <w:keepLines/>
        <w:numPr>
          <w:ilvl w:val="0"/>
          <w:numId w:val="12"/>
        </w:numPr>
        <w:jc w:val="both"/>
      </w:pPr>
      <w:r w:rsidRPr="00572866">
        <w:lastRenderedPageBreak/>
        <w:t xml:space="preserve">NOJN može (nije obvezno) za pojedinu nabavu u pozivu na dostavu ponuda odrediti uvjete sposobnosti ponuditelja. Ukoliko određuje </w:t>
      </w:r>
      <w:r w:rsidRPr="00572866">
        <w:rPr>
          <w:rFonts w:eastAsia="Times New Roman"/>
          <w:b/>
          <w:lang w:bidi="hr-HR"/>
        </w:rPr>
        <w:t>uvjete sposobnosti</w:t>
      </w:r>
      <w:r w:rsidRPr="00572866">
        <w:rPr>
          <w:rFonts w:eastAsia="Times New Roman"/>
          <w:b/>
          <w:vertAlign w:val="superscript"/>
          <w:lang w:bidi="hr-HR"/>
        </w:rPr>
        <w:footnoteReference w:id="6"/>
      </w:r>
      <w:r w:rsidRPr="00572866">
        <w:t xml:space="preserve">, NOJN treba voditi računa o jednakoj mogućnosti nadmetanja za domaće i strane gospodarske subjekte. Gospodarski subjekt mora imati mogućnost dostave u ponudi odgovarajućeg dokumenta odnosno potvrde o članstvu u odgovarajućoj komori iz zemlje poslovnog </w:t>
      </w:r>
      <w:proofErr w:type="spellStart"/>
      <w:r w:rsidRPr="00572866">
        <w:t>nastana</w:t>
      </w:r>
      <w:proofErr w:type="spellEnd"/>
      <w:r w:rsidRPr="00572866">
        <w:t xml:space="preserve"> te dostave izjave kojom se obvezuje (u slučaju da će njegova po</w:t>
      </w:r>
      <w:r w:rsidR="00F1758B" w:rsidRPr="00572866">
        <w:t>n</w:t>
      </w:r>
      <w:r w:rsidRPr="00572866">
        <w:t>uda biti odabrana) dostave potvrde o članstvu u odgovarajućoj strukovnoj hrvatskoj komori prije potpisa ugovora kako bi mogao obavljati djelatnost u Republici Hrvatskoj sukladno posebnim propisima. Isto se odnosi na sva ovlaštenja, suglasnosti i sl. koja su uvjet za obavljanje djelatnosti sukladno posebnim propisima Republike Hrvatske.</w:t>
      </w:r>
    </w:p>
    <w:p w14:paraId="11ABDC93" w14:textId="77777777" w:rsidR="00A52672" w:rsidRPr="00572866" w:rsidRDefault="00A52672" w:rsidP="00A52672">
      <w:pPr>
        <w:pStyle w:val="Odlomakpopisa"/>
        <w:keepLines/>
        <w:jc w:val="both"/>
      </w:pPr>
    </w:p>
    <w:p w14:paraId="0939BBC9" w14:textId="77777777" w:rsidR="00A52672" w:rsidRPr="00572866" w:rsidRDefault="00A52672" w:rsidP="00B95C46">
      <w:pPr>
        <w:pStyle w:val="Odlomakpopisa"/>
        <w:keepLines/>
        <w:numPr>
          <w:ilvl w:val="0"/>
          <w:numId w:val="12"/>
        </w:numPr>
        <w:jc w:val="both"/>
      </w:pPr>
      <w:r w:rsidRPr="00572866">
        <w:t xml:space="preserve">NOJN je obvezan </w:t>
      </w:r>
      <w:r w:rsidRPr="00572866">
        <w:rPr>
          <w:b/>
        </w:rPr>
        <w:t>predmet nabave</w:t>
      </w:r>
      <w:r w:rsidRPr="00572866">
        <w:t xml:space="preserve"> opisati na jasan način, omogućavajući ponuditeljima podnošenje ponuda koje u potpunosti odražavaju potrebe NOJN-a za navedenim predmetom nabave, kao i usporedivost ponuda u odnosu na zahtjeve koje je postavio. </w:t>
      </w:r>
    </w:p>
    <w:p w14:paraId="06E5D355" w14:textId="77777777" w:rsidR="00A52672" w:rsidRPr="00572866" w:rsidRDefault="00A52672" w:rsidP="00A52672">
      <w:pPr>
        <w:pStyle w:val="Odlomakpopisa"/>
        <w:keepLines/>
        <w:jc w:val="both"/>
      </w:pPr>
    </w:p>
    <w:p w14:paraId="39E91808" w14:textId="3523F326" w:rsidR="00712720" w:rsidRPr="00572866" w:rsidRDefault="00A52672" w:rsidP="000E7E09">
      <w:pPr>
        <w:pStyle w:val="Odlomakpopisa"/>
        <w:keepLines/>
        <w:jc w:val="both"/>
      </w:pPr>
      <w:r w:rsidRPr="00572866">
        <w:t xml:space="preserve">U slučaju navođenja robnih marki u opisu predmeta nabave, NOJN je obavezan omogućiti nuđenje jednakovrijednih proizvoda uz obavezno navođenje izraza </w:t>
      </w:r>
      <w:r w:rsidRPr="00572866">
        <w:rPr>
          <w:b/>
        </w:rPr>
        <w:t>„ili jednakovrijedno“, „kao“, „tipa“, „slično“</w:t>
      </w:r>
      <w:r w:rsidRPr="00572866">
        <w:t xml:space="preserve"> i dr.</w:t>
      </w:r>
      <w:r w:rsidR="00F8104B" w:rsidRPr="00572866">
        <w:t xml:space="preserve">, a primjenu iznimke obrazlaže NOJN. </w:t>
      </w:r>
      <w:r w:rsidR="006349B0" w:rsidRPr="00572866">
        <w:t>Tehnička specifikacija ne smije upućivati na posebne marke ili izvore, ili određeni proces, ili na robne marke, patente, tipove ili posebno porijeklo ili proizvodnju. Takva uputa iznimno je dopuštena ako se predmet nabave ne može dovoljno precizno i razumljivo opisati i tada mora biti popraćena izrazim „ili jednakovrijedno“ (naručitelji vrlo rijetko uspiju dokazati opravdanost takvog upućivanja, jer najčešće sama činjenica da su raspisane tražene minimalne tehničke karakteristike predmeta upućuje na zaključak da je upućivanje na određenu marku/izvor i slično neopravdano).</w:t>
      </w:r>
      <w:r w:rsidR="006349B0" w:rsidRPr="00572866" w:rsidDel="006349B0">
        <w:t xml:space="preserve"> </w:t>
      </w:r>
    </w:p>
    <w:p w14:paraId="3E4BAE91" w14:textId="77777777" w:rsidR="00D70DD8" w:rsidRPr="00572866" w:rsidRDefault="00D70DD8" w:rsidP="000E7E09">
      <w:pPr>
        <w:pStyle w:val="Odlomakpopisa"/>
        <w:keepLines/>
        <w:jc w:val="both"/>
      </w:pPr>
    </w:p>
    <w:p w14:paraId="7874CB56" w14:textId="77777777" w:rsidR="00160258" w:rsidRPr="00572866" w:rsidRDefault="00160258" w:rsidP="00160258">
      <w:pPr>
        <w:pStyle w:val="Odlomakpopisa"/>
        <w:numPr>
          <w:ilvl w:val="0"/>
          <w:numId w:val="12"/>
        </w:numPr>
        <w:jc w:val="both"/>
      </w:pPr>
      <w:r w:rsidRPr="00572866">
        <w:rPr>
          <w:b/>
        </w:rPr>
        <w:t>Kriterij za odabir ponude</w:t>
      </w:r>
      <w:r w:rsidRPr="00572866">
        <w:t xml:space="preserve"> (uz uvjet da ponuda ispunjava sve uvjete iz Poziva na dostavu ponuda)  može biti:</w:t>
      </w:r>
    </w:p>
    <w:p w14:paraId="33A99A34" w14:textId="77777777" w:rsidR="006812C6" w:rsidRPr="00572866" w:rsidRDefault="006812C6" w:rsidP="006812C6">
      <w:pPr>
        <w:pStyle w:val="Odlomakpopisa"/>
        <w:jc w:val="both"/>
      </w:pPr>
    </w:p>
    <w:p w14:paraId="0C8D8F64" w14:textId="77777777" w:rsidR="00160258" w:rsidRPr="00572866" w:rsidRDefault="00160258" w:rsidP="00160258">
      <w:pPr>
        <w:pStyle w:val="Odlomakpopisa"/>
        <w:keepLines/>
        <w:numPr>
          <w:ilvl w:val="0"/>
          <w:numId w:val="14"/>
        </w:numPr>
        <w:jc w:val="both"/>
      </w:pPr>
      <w:r w:rsidRPr="00572866">
        <w:rPr>
          <w:b/>
        </w:rPr>
        <w:t>najniža cijena</w:t>
      </w:r>
      <w:r w:rsidRPr="00572866">
        <w:t>, ili</w:t>
      </w:r>
    </w:p>
    <w:p w14:paraId="2DC2A248" w14:textId="77777777" w:rsidR="006812C6" w:rsidRPr="00572866" w:rsidRDefault="006812C6" w:rsidP="006812C6">
      <w:pPr>
        <w:pStyle w:val="Odlomakpopisa"/>
        <w:keepLines/>
        <w:ind w:left="1429"/>
        <w:jc w:val="both"/>
      </w:pPr>
    </w:p>
    <w:p w14:paraId="1ED86B6A" w14:textId="42528881" w:rsidR="00712720" w:rsidRPr="002E0C83" w:rsidRDefault="00160258" w:rsidP="003D4150">
      <w:pPr>
        <w:pStyle w:val="Odlomakpopisa"/>
        <w:keepLines/>
        <w:numPr>
          <w:ilvl w:val="0"/>
          <w:numId w:val="14"/>
        </w:numPr>
        <w:jc w:val="both"/>
      </w:pPr>
      <w:r w:rsidRPr="002E0C83">
        <w:rPr>
          <w:b/>
        </w:rPr>
        <w:t>ekonomski najpovoljnija ponuda</w:t>
      </w:r>
      <w:r w:rsidRPr="002E0C83">
        <w:t xml:space="preserve"> (kada je kriterij za odabir ponude najbolja vrijednost za novac, na temelju kvalitete, cijene, tehničkih prednosti, funkcionalnih značajki, ekoloških karakteristika, operativnih troškova, datuma isporuke ili slično - potrebno je odrediti </w:t>
      </w:r>
      <w:r w:rsidRPr="002E0C83">
        <w:rPr>
          <w:u w:val="single"/>
        </w:rPr>
        <w:t>relativni značaj</w:t>
      </w:r>
      <w:r w:rsidRPr="002E0C83">
        <w:t xml:space="preserve"> koji se dodjeljuje svakom pojedinom kriteriju koji je odabran u svrhu određivanja najpovoljnije p</w:t>
      </w:r>
      <w:r w:rsidR="00712720" w:rsidRPr="002E0C83">
        <w:t>onude i način njegova izračuna).</w:t>
      </w:r>
    </w:p>
    <w:p w14:paraId="6F9D9161" w14:textId="77777777" w:rsidR="00E214E3" w:rsidRPr="00572866" w:rsidRDefault="00E214E3" w:rsidP="00E214E3">
      <w:pPr>
        <w:pStyle w:val="Odlomakpopisa"/>
        <w:keepLines/>
        <w:ind w:left="1429"/>
        <w:jc w:val="both"/>
      </w:pPr>
    </w:p>
    <w:p w14:paraId="0ADF2835" w14:textId="502AD064" w:rsidR="00255BFA" w:rsidRPr="00345843" w:rsidRDefault="00255BFA" w:rsidP="00110E9C">
      <w:pPr>
        <w:pStyle w:val="Odlomakpopisa"/>
        <w:numPr>
          <w:ilvl w:val="0"/>
          <w:numId w:val="12"/>
        </w:numPr>
        <w:jc w:val="both"/>
      </w:pPr>
      <w:r w:rsidRPr="00572866">
        <w:rPr>
          <w:rFonts w:eastAsia="Times New Roman"/>
          <w:lang w:bidi="hr-HR"/>
        </w:rPr>
        <w:lastRenderedPageBreak/>
        <w:t xml:space="preserve">Pri određivanju (primjerenih) </w:t>
      </w:r>
      <w:r w:rsidRPr="00572866">
        <w:rPr>
          <w:rFonts w:eastAsia="Times New Roman"/>
          <w:b/>
          <w:lang w:bidi="hr-HR"/>
        </w:rPr>
        <w:t xml:space="preserve">rokova </w:t>
      </w:r>
      <w:r w:rsidRPr="00572866">
        <w:rPr>
          <w:rFonts w:eastAsia="Times New Roman"/>
          <w:b/>
          <w:spacing w:val="-3"/>
          <w:lang w:bidi="hr-HR"/>
        </w:rPr>
        <w:t xml:space="preserve">za </w:t>
      </w:r>
      <w:r w:rsidRPr="00572866">
        <w:rPr>
          <w:rFonts w:eastAsia="Times New Roman"/>
          <w:b/>
          <w:lang w:bidi="hr-HR"/>
        </w:rPr>
        <w:t>dostavu ponuda</w:t>
      </w:r>
      <w:r w:rsidRPr="00572866">
        <w:rPr>
          <w:rFonts w:eastAsia="Times New Roman"/>
          <w:lang w:bidi="hr-HR"/>
        </w:rPr>
        <w:t>, NOJN treba uzeti u obzir složenost</w:t>
      </w:r>
      <w:r w:rsidRPr="00572866">
        <w:rPr>
          <w:rFonts w:eastAsia="Times New Roman"/>
          <w:spacing w:val="-4"/>
          <w:lang w:bidi="hr-HR"/>
        </w:rPr>
        <w:t xml:space="preserve"> </w:t>
      </w:r>
      <w:r w:rsidRPr="00572866">
        <w:rPr>
          <w:rFonts w:eastAsia="Times New Roman"/>
          <w:lang w:bidi="hr-HR"/>
        </w:rPr>
        <w:t>predmeta</w:t>
      </w:r>
      <w:r w:rsidRPr="00572866">
        <w:rPr>
          <w:rFonts w:eastAsia="Times New Roman"/>
          <w:spacing w:val="-5"/>
          <w:lang w:bidi="hr-HR"/>
        </w:rPr>
        <w:t xml:space="preserve"> </w:t>
      </w:r>
      <w:r w:rsidRPr="00572866">
        <w:rPr>
          <w:rFonts w:eastAsia="Times New Roman"/>
          <w:lang w:bidi="hr-HR"/>
        </w:rPr>
        <w:t>nabave</w:t>
      </w:r>
      <w:r w:rsidRPr="00572866">
        <w:rPr>
          <w:rFonts w:eastAsia="Times New Roman"/>
          <w:spacing w:val="-5"/>
          <w:lang w:bidi="hr-HR"/>
        </w:rPr>
        <w:t xml:space="preserve"> </w:t>
      </w:r>
      <w:r w:rsidRPr="00572866">
        <w:rPr>
          <w:rFonts w:eastAsia="Times New Roman"/>
          <w:spacing w:val="2"/>
          <w:lang w:bidi="hr-HR"/>
        </w:rPr>
        <w:t>te</w:t>
      </w:r>
      <w:r w:rsidRPr="00572866">
        <w:rPr>
          <w:rFonts w:eastAsia="Times New Roman"/>
          <w:spacing w:val="-5"/>
          <w:lang w:bidi="hr-HR"/>
        </w:rPr>
        <w:t xml:space="preserve"> </w:t>
      </w:r>
      <w:r w:rsidRPr="00572866">
        <w:rPr>
          <w:rFonts w:eastAsia="Times New Roman"/>
          <w:lang w:bidi="hr-HR"/>
        </w:rPr>
        <w:t>vrijeme</w:t>
      </w:r>
      <w:r w:rsidRPr="00572866">
        <w:rPr>
          <w:rFonts w:eastAsia="Times New Roman"/>
          <w:spacing w:val="-5"/>
          <w:lang w:bidi="hr-HR"/>
        </w:rPr>
        <w:t xml:space="preserve"> </w:t>
      </w:r>
      <w:r w:rsidRPr="00572866">
        <w:rPr>
          <w:rFonts w:eastAsia="Times New Roman"/>
          <w:lang w:bidi="hr-HR"/>
        </w:rPr>
        <w:t>potrebno gospodarskim</w:t>
      </w:r>
      <w:r w:rsidRPr="00572866">
        <w:rPr>
          <w:rFonts w:eastAsia="Times New Roman"/>
          <w:spacing w:val="-9"/>
          <w:lang w:bidi="hr-HR"/>
        </w:rPr>
        <w:t xml:space="preserve"> </w:t>
      </w:r>
      <w:r w:rsidRPr="00572866">
        <w:rPr>
          <w:rFonts w:eastAsia="Times New Roman"/>
          <w:lang w:bidi="hr-HR"/>
        </w:rPr>
        <w:t>subjektima</w:t>
      </w:r>
      <w:r w:rsidRPr="00572866">
        <w:rPr>
          <w:rFonts w:eastAsia="Times New Roman"/>
          <w:spacing w:val="-4"/>
          <w:lang w:bidi="hr-HR"/>
        </w:rPr>
        <w:t xml:space="preserve"> </w:t>
      </w:r>
      <w:r w:rsidRPr="00572866">
        <w:rPr>
          <w:rFonts w:eastAsia="Times New Roman"/>
          <w:lang w:bidi="hr-HR"/>
        </w:rPr>
        <w:t>za</w:t>
      </w:r>
      <w:r w:rsidRPr="00572866">
        <w:rPr>
          <w:rFonts w:eastAsia="Times New Roman"/>
          <w:spacing w:val="-5"/>
          <w:lang w:bidi="hr-HR"/>
        </w:rPr>
        <w:t xml:space="preserve"> </w:t>
      </w:r>
      <w:r w:rsidRPr="00572866">
        <w:rPr>
          <w:rFonts w:eastAsia="Times New Roman"/>
          <w:lang w:bidi="hr-HR"/>
        </w:rPr>
        <w:t>pripremu</w:t>
      </w:r>
      <w:r w:rsidRPr="00572866">
        <w:rPr>
          <w:rFonts w:eastAsia="Times New Roman"/>
          <w:spacing w:val="-4"/>
          <w:lang w:bidi="hr-HR"/>
        </w:rPr>
        <w:t xml:space="preserve"> </w:t>
      </w:r>
      <w:r w:rsidRPr="00572866">
        <w:rPr>
          <w:rFonts w:eastAsia="Times New Roman"/>
          <w:lang w:bidi="hr-HR"/>
        </w:rPr>
        <w:t xml:space="preserve">ponude. Rok za dostavu ponude </w:t>
      </w:r>
      <w:r w:rsidRPr="00572866">
        <w:rPr>
          <w:rFonts w:eastAsia="Times New Roman"/>
          <w:spacing w:val="-3"/>
          <w:lang w:bidi="hr-HR"/>
        </w:rPr>
        <w:t xml:space="preserve">ne </w:t>
      </w:r>
      <w:r w:rsidRPr="00572866">
        <w:rPr>
          <w:rFonts w:eastAsia="Times New Roman"/>
          <w:lang w:bidi="hr-HR"/>
        </w:rPr>
        <w:t>može biti kraći od 8 (</w:t>
      </w:r>
      <w:r w:rsidRPr="00572866">
        <w:rPr>
          <w:rFonts w:eastAsia="Times New Roman"/>
          <w:b/>
          <w:lang w:bidi="hr-HR"/>
        </w:rPr>
        <w:t>osam)</w:t>
      </w:r>
      <w:r w:rsidRPr="00572866">
        <w:rPr>
          <w:rFonts w:eastAsia="Times New Roman"/>
          <w:b/>
          <w:spacing w:val="11"/>
          <w:lang w:bidi="hr-HR"/>
        </w:rPr>
        <w:t xml:space="preserve"> </w:t>
      </w:r>
      <w:r w:rsidRPr="00572866">
        <w:rPr>
          <w:rFonts w:eastAsia="Times New Roman"/>
          <w:lang w:bidi="hr-HR"/>
        </w:rPr>
        <w:t xml:space="preserve">dana. </w:t>
      </w:r>
    </w:p>
    <w:p w14:paraId="1589669F" w14:textId="77777777" w:rsidR="00345843" w:rsidRPr="00572866" w:rsidRDefault="00345843" w:rsidP="00345843">
      <w:pPr>
        <w:pStyle w:val="Odlomakpopisa"/>
        <w:jc w:val="both"/>
      </w:pPr>
    </w:p>
    <w:p w14:paraId="2E16375F" w14:textId="08246225" w:rsidR="00255BFA" w:rsidRPr="00572866" w:rsidRDefault="00255BFA" w:rsidP="00F25D31">
      <w:pPr>
        <w:pStyle w:val="Odlomakpopisa"/>
        <w:jc w:val="both"/>
        <w:rPr>
          <w:rFonts w:eastAsia="Times New Roman"/>
          <w:lang w:bidi="hr-HR"/>
        </w:rPr>
      </w:pPr>
      <w:r w:rsidRPr="00572866">
        <w:rPr>
          <w:rFonts w:eastAsia="Times New Roman"/>
          <w:lang w:bidi="hr-HR"/>
        </w:rPr>
        <w:t>Rok počinje teći od prvog sljedećeg dana od dana slanja ili objave poziva na dostavu ponude te završava istekom zadnjeg dana tog roka. Državni blagdani, subote i nedjelje ne utječu na početak i tijek roka. Pojam „radni dan“ označava sve dane osim državnog blagdana, subote i nedjelje. Ako posljednji dan roka pada na državni blagdan, subotu ili nedjelju, rok istječe protekom prvog sljedećeg radnog dana.</w:t>
      </w:r>
    </w:p>
    <w:p w14:paraId="76D5EB0C" w14:textId="79B73DD8" w:rsidR="006C3570" w:rsidRPr="00572866" w:rsidRDefault="006C3570" w:rsidP="00F25D31">
      <w:pPr>
        <w:pStyle w:val="Odlomakpopisa"/>
        <w:jc w:val="both"/>
        <w:rPr>
          <w:rFonts w:eastAsia="Times New Roman"/>
          <w:lang w:bidi="hr-HR"/>
        </w:rPr>
      </w:pPr>
    </w:p>
    <w:p w14:paraId="05CC7FA8" w14:textId="3E2DD78B" w:rsidR="006C3570" w:rsidRPr="00572866" w:rsidRDefault="006C3570" w:rsidP="00F25D31">
      <w:pPr>
        <w:pStyle w:val="Odlomakpopisa"/>
        <w:jc w:val="both"/>
        <w:rPr>
          <w:rFonts w:eastAsia="Times New Roman"/>
          <w:lang w:bidi="hr-HR"/>
        </w:rPr>
      </w:pPr>
      <w:r w:rsidRPr="00572866">
        <w:t xml:space="preserve">Gospodarski subjekt može dostavljati zahtjeve za dodatnim informacijama u vezi s </w:t>
      </w:r>
      <w:proofErr w:type="spellStart"/>
      <w:r w:rsidRPr="00572866">
        <w:t>DzN</w:t>
      </w:r>
      <w:proofErr w:type="spellEnd"/>
      <w:r w:rsidRPr="00572866">
        <w:t xml:space="preserve"> najkasnije tijekom šestog dana prije isteka roka za dostavu ponuda. Ako zahtjev za dodatnim informacijama nije bio pravovremen, NOJN nije obvezan odgovoriti na isti. NOJN je obvezan objaviti pojašnjenje bez otkrivanja identiteta gospodarskog subjekta najkasnije tijekom četvrtog dana prije isteka roka za dostavu ponuda. Ukoliko pojašnjenje iz bilo kojeg razloga nije objavljeno u roku, NOJN mora produžiti rok za dostavu ponuda. Produljenje roka mora biti razmjerno važnosti pojašnjenja, a najmanje za osam dana. Ako je važnost pojašnjenja u odnosu na pripremu valjanih ponuda zanemariva, NOJN nije obvezan produžiti rok.</w:t>
      </w:r>
    </w:p>
    <w:p w14:paraId="2557013E" w14:textId="77777777" w:rsidR="00255BFA" w:rsidRPr="00572866" w:rsidRDefault="00255BFA" w:rsidP="00255BFA">
      <w:pPr>
        <w:pStyle w:val="Odlomakpopisa"/>
        <w:jc w:val="both"/>
      </w:pPr>
    </w:p>
    <w:p w14:paraId="15D7772D" w14:textId="77777777" w:rsidR="00712720" w:rsidRPr="00572866" w:rsidRDefault="00712720" w:rsidP="00F25D31">
      <w:pPr>
        <w:pStyle w:val="Odlomakpopisa"/>
        <w:numPr>
          <w:ilvl w:val="0"/>
          <w:numId w:val="12"/>
        </w:numPr>
        <w:jc w:val="both"/>
      </w:pPr>
      <w:r w:rsidRPr="00572866">
        <w:t xml:space="preserve">Ako se tijekom objave ukaže </w:t>
      </w:r>
      <w:r w:rsidRPr="00572866">
        <w:rPr>
          <w:b/>
        </w:rPr>
        <w:t>potreba za izmjenom Poziva na dostavu ponuda</w:t>
      </w:r>
      <w:r w:rsidRPr="00572866">
        <w:t xml:space="preserve"> (ako gospodarski subjekt zahtijeva dodatne informacije, objašnjenja ili izmjene u vezi s uvjetima iz poziva na dostavu ponuda tijekom roka za dostavu ponuda), isti mora biti transparentno i istovremeno objavljen (i dostavljen, u slučaju kada je Poziv na dostavu ponuda poslan na više gospodarskih subjekata) kako bi svi gospodarski subjekti bili upoznati s izmjenom. </w:t>
      </w:r>
    </w:p>
    <w:p w14:paraId="0603B00D" w14:textId="77777777" w:rsidR="00712720" w:rsidRPr="00572866" w:rsidRDefault="00712720" w:rsidP="00712720">
      <w:pPr>
        <w:pStyle w:val="Odlomakpopisa"/>
      </w:pPr>
    </w:p>
    <w:p w14:paraId="5B8FCED7" w14:textId="3EB9BCEA" w:rsidR="00712720" w:rsidRDefault="00712720" w:rsidP="00F323CB">
      <w:pPr>
        <w:pStyle w:val="Odlomakpopisa"/>
        <w:jc w:val="both"/>
      </w:pPr>
      <w:r w:rsidRPr="00572866">
        <w:t xml:space="preserve">U slučaju potrebe izmjene poziva na dostavu ponuda tijekom posljednjih 5 dana prije  isteka inicijalnog roka za dostavu ponuda, potrebno je razmjerno produljiti rok za  dostavu ponuda za minimalno 5 dana, računajući od dana objave izmjene. </w:t>
      </w:r>
    </w:p>
    <w:p w14:paraId="76913E30" w14:textId="77777777" w:rsidR="00F323CB" w:rsidRPr="00572866" w:rsidRDefault="00F323CB" w:rsidP="00F323CB">
      <w:pPr>
        <w:pStyle w:val="Odlomakpopisa"/>
        <w:jc w:val="both"/>
      </w:pPr>
    </w:p>
    <w:p w14:paraId="36FEEC71" w14:textId="77777777" w:rsidR="008F39EB" w:rsidRPr="00572866" w:rsidRDefault="008F39EB" w:rsidP="008F39EB">
      <w:pPr>
        <w:pStyle w:val="Odlomakpopisa"/>
        <w:numPr>
          <w:ilvl w:val="0"/>
          <w:numId w:val="12"/>
        </w:numPr>
        <w:jc w:val="both"/>
      </w:pPr>
      <w:r w:rsidRPr="00572866">
        <w:t xml:space="preserve">NOJN je obvezan na osnovi rezultata pregleda i ocjene ponuda </w:t>
      </w:r>
      <w:r w:rsidRPr="00572866">
        <w:rPr>
          <w:b/>
        </w:rPr>
        <w:t>odbiti</w:t>
      </w:r>
      <w:r w:rsidRPr="00572866">
        <w:t xml:space="preserve"> </w:t>
      </w:r>
      <w:r w:rsidR="00D45DEF" w:rsidRPr="00572866">
        <w:rPr>
          <w:b/>
        </w:rPr>
        <w:t>ponudu</w:t>
      </w:r>
      <w:r w:rsidRPr="00572866">
        <w:t>:</w:t>
      </w:r>
    </w:p>
    <w:p w14:paraId="6CC178D3" w14:textId="77777777" w:rsidR="006812C6" w:rsidRPr="00572866" w:rsidRDefault="006812C6" w:rsidP="006812C6">
      <w:pPr>
        <w:pStyle w:val="Odlomakpopisa"/>
        <w:jc w:val="both"/>
      </w:pPr>
    </w:p>
    <w:p w14:paraId="55452552" w14:textId="77777777" w:rsidR="008F39EB" w:rsidRPr="00572866" w:rsidRDefault="008F39EB" w:rsidP="008F39EB">
      <w:pPr>
        <w:pStyle w:val="Odlomakpopisa"/>
        <w:keepLines/>
        <w:numPr>
          <w:ilvl w:val="0"/>
          <w:numId w:val="17"/>
        </w:numPr>
        <w:jc w:val="both"/>
      </w:pPr>
      <w:r w:rsidRPr="00572866">
        <w:t>koja nije u skladu sa odredbama Poziva na dostavu ponuda,</w:t>
      </w:r>
    </w:p>
    <w:p w14:paraId="58B59F91" w14:textId="77777777" w:rsidR="008F39EB" w:rsidRPr="00572866" w:rsidRDefault="008F39EB" w:rsidP="008F39EB">
      <w:pPr>
        <w:pStyle w:val="Odlomakpopisa"/>
        <w:keepLines/>
        <w:numPr>
          <w:ilvl w:val="0"/>
          <w:numId w:val="17"/>
        </w:numPr>
        <w:jc w:val="both"/>
      </w:pPr>
      <w:r w:rsidRPr="00572866">
        <w:t>koja nije cjelovita (ne sadrži sve Pozivom na dostavu ponuda propisane obveze elemente),</w:t>
      </w:r>
    </w:p>
    <w:p w14:paraId="4AB76347" w14:textId="77777777" w:rsidR="008F39EB" w:rsidRPr="00572866" w:rsidRDefault="008F39EB" w:rsidP="008F39EB">
      <w:pPr>
        <w:pStyle w:val="Odlomakpopisa"/>
        <w:keepLines/>
        <w:numPr>
          <w:ilvl w:val="0"/>
          <w:numId w:val="17"/>
        </w:numPr>
        <w:jc w:val="both"/>
      </w:pPr>
      <w:r w:rsidRPr="00572866">
        <w:t>u kojoj cijena nije iskazana u apsolutnom iznosu,</w:t>
      </w:r>
    </w:p>
    <w:p w14:paraId="78688051" w14:textId="77777777" w:rsidR="008F39EB" w:rsidRPr="00572866" w:rsidRDefault="008F39EB" w:rsidP="008F39EB">
      <w:pPr>
        <w:pStyle w:val="Odlomakpopisa"/>
        <w:keepLines/>
        <w:numPr>
          <w:ilvl w:val="0"/>
          <w:numId w:val="17"/>
        </w:numPr>
        <w:jc w:val="both"/>
      </w:pPr>
      <w:r w:rsidRPr="00572866">
        <w:t>koja sadrži pogreške, nedostatke odnosno nejasnoće ako pogreške, nedostaci odnosno nejasnoće nisu uklonjive,</w:t>
      </w:r>
    </w:p>
    <w:p w14:paraId="5C0FA859" w14:textId="77777777" w:rsidR="008F39EB" w:rsidRPr="00572866" w:rsidRDefault="008F39EB" w:rsidP="008F39EB">
      <w:pPr>
        <w:pStyle w:val="Odlomakpopisa"/>
        <w:keepLines/>
        <w:numPr>
          <w:ilvl w:val="0"/>
          <w:numId w:val="17"/>
        </w:numPr>
        <w:jc w:val="both"/>
      </w:pPr>
      <w:r w:rsidRPr="00572866">
        <w:t>u kojoj pojašnjenjem ili upotpunjavanjem u skladu s ovim pravilima nije uklonjena pogreška, nedostatak ili nejasnoća,</w:t>
      </w:r>
    </w:p>
    <w:p w14:paraId="5FBA4129" w14:textId="77777777" w:rsidR="008F39EB" w:rsidRPr="00572866" w:rsidRDefault="008F39EB" w:rsidP="008F39EB">
      <w:pPr>
        <w:pStyle w:val="Odlomakpopisa"/>
        <w:keepLines/>
        <w:numPr>
          <w:ilvl w:val="0"/>
          <w:numId w:val="17"/>
        </w:numPr>
        <w:jc w:val="both"/>
      </w:pPr>
      <w:r w:rsidRPr="00572866">
        <w:lastRenderedPageBreak/>
        <w:t>za koju ponuditelj nije pisanim putem prihvatio ispravak računske pogreške,</w:t>
      </w:r>
    </w:p>
    <w:p w14:paraId="0762B224" w14:textId="77777777" w:rsidR="001C5C08" w:rsidRPr="00572866" w:rsidRDefault="008F39EB" w:rsidP="001C5C08">
      <w:pPr>
        <w:pStyle w:val="Odlomakpopisa"/>
        <w:keepLines/>
        <w:numPr>
          <w:ilvl w:val="0"/>
          <w:numId w:val="17"/>
        </w:numPr>
        <w:jc w:val="both"/>
      </w:pPr>
      <w:r w:rsidRPr="00572866">
        <w:t>ako nisu dostavljena zahtijevana jamstva.</w:t>
      </w:r>
    </w:p>
    <w:p w14:paraId="7058C64C" w14:textId="77777777" w:rsidR="001C5C08" w:rsidRPr="00572866" w:rsidRDefault="001C5C08" w:rsidP="001C5C08">
      <w:pPr>
        <w:pStyle w:val="Odlomakpopisa"/>
        <w:keepLines/>
        <w:ind w:left="1287"/>
        <w:jc w:val="both"/>
      </w:pPr>
    </w:p>
    <w:p w14:paraId="18BC4CCB" w14:textId="77777777" w:rsidR="001C5C08" w:rsidRPr="00572866" w:rsidRDefault="001C5C08" w:rsidP="001C5C08">
      <w:pPr>
        <w:pStyle w:val="Odlomakpopisa"/>
        <w:keepLines/>
        <w:numPr>
          <w:ilvl w:val="1"/>
          <w:numId w:val="12"/>
        </w:numPr>
        <w:jc w:val="both"/>
      </w:pPr>
      <w:r w:rsidRPr="00572866">
        <w:rPr>
          <w:rFonts w:eastAsia="Times New Roman"/>
        </w:rPr>
        <w:t xml:space="preserve"> NOJN može odbiti ponudu čija je cijena veća od osiguranih sredstava za nabavu.</w:t>
      </w:r>
    </w:p>
    <w:p w14:paraId="0ADAD2E7" w14:textId="77777777" w:rsidR="001C5C08" w:rsidRPr="00572866" w:rsidRDefault="001C5C08" w:rsidP="001C5C08">
      <w:pPr>
        <w:pStyle w:val="Odlomakpopisa"/>
        <w:keepLines/>
        <w:jc w:val="both"/>
      </w:pPr>
    </w:p>
    <w:p w14:paraId="07D9A284" w14:textId="77777777" w:rsidR="00D45DEF" w:rsidRPr="00572866" w:rsidRDefault="00D45DEF" w:rsidP="007D584B">
      <w:pPr>
        <w:pStyle w:val="Odlomakpopisa"/>
        <w:numPr>
          <w:ilvl w:val="1"/>
          <w:numId w:val="12"/>
        </w:numPr>
        <w:jc w:val="both"/>
      </w:pPr>
      <w:r w:rsidRPr="00572866">
        <w:t xml:space="preserve"> NOJN </w:t>
      </w:r>
      <w:r w:rsidRPr="00572866">
        <w:rPr>
          <w:b/>
        </w:rPr>
        <w:t>ne smije</w:t>
      </w:r>
      <w:r w:rsidRPr="00572866">
        <w:t xml:space="preserve"> mijenjati uvjete propisane Pozivom na dostavu ponuda tijekom postupka pregleda i ocjene ponuda.</w:t>
      </w:r>
    </w:p>
    <w:p w14:paraId="433C5714" w14:textId="77777777" w:rsidR="007D584B" w:rsidRPr="00572866" w:rsidRDefault="007D584B" w:rsidP="007D584B">
      <w:pPr>
        <w:jc w:val="both"/>
        <w:rPr>
          <w:rFonts w:ascii="Times New Roman" w:hAnsi="Times New Roman" w:cs="Times New Roman"/>
          <w:sz w:val="24"/>
          <w:szCs w:val="24"/>
        </w:rPr>
      </w:pPr>
    </w:p>
    <w:p w14:paraId="607A50D1" w14:textId="6CCFDA9B" w:rsidR="00190C61" w:rsidRPr="00572866" w:rsidRDefault="00D45DEF" w:rsidP="00190C61">
      <w:pPr>
        <w:pStyle w:val="Odlomakpopisa"/>
        <w:numPr>
          <w:ilvl w:val="1"/>
          <w:numId w:val="12"/>
        </w:numPr>
        <w:jc w:val="both"/>
      </w:pPr>
      <w:r w:rsidRPr="00572866">
        <w:t xml:space="preserve"> Ako su informacije ili dokumentacija koje je trebao dostaviti gospodarski subjekt nepotpuni ili pogrešni ili se takvima čine ili ako nedostaju određeni dokumenti, NOJN može, poštujući načela jednakog tretmana i transparentnosti, zahtijevati od dotičnih gospodarskih subjekata da dopune, razjasne, upotpune ili dostave nužne informacije ili dokumentaciju u primjerenom roku. </w:t>
      </w:r>
      <w:r w:rsidRPr="00572866">
        <w:rPr>
          <w:b/>
        </w:rPr>
        <w:t xml:space="preserve">Navedeno postupanje ne smije dovesti do pregovaranja, odnosno navedenim postupanjem se ne smiju mijenjati kriteriji za odabir ponude i cijena. </w:t>
      </w:r>
    </w:p>
    <w:p w14:paraId="7D025C2C" w14:textId="08827AAC" w:rsidR="006F5AFF" w:rsidRPr="00572866" w:rsidRDefault="006F5AFF" w:rsidP="006F5AFF">
      <w:pPr>
        <w:pStyle w:val="Odlomakpopisa"/>
        <w:jc w:val="both"/>
      </w:pPr>
    </w:p>
    <w:p w14:paraId="10A8D4CE" w14:textId="45F80BB3" w:rsidR="006F5AFF" w:rsidRPr="00572866" w:rsidRDefault="006F5AFF" w:rsidP="006F5AFF">
      <w:pPr>
        <w:ind w:left="709" w:hanging="709"/>
        <w:jc w:val="both"/>
        <w:rPr>
          <w:rFonts w:ascii="Times New Roman" w:hAnsi="Times New Roman" w:cs="Times New Roman"/>
          <w:b/>
          <w:sz w:val="24"/>
          <w:szCs w:val="24"/>
        </w:rPr>
      </w:pPr>
      <w:r w:rsidRPr="00572866">
        <w:rPr>
          <w:rFonts w:ascii="Times New Roman" w:hAnsi="Times New Roman" w:cs="Times New Roman"/>
          <w:sz w:val="24"/>
          <w:szCs w:val="24"/>
        </w:rPr>
        <w:t xml:space="preserve">      </w:t>
      </w:r>
      <w:r w:rsidRPr="00572866">
        <w:rPr>
          <w:rFonts w:ascii="Times New Roman" w:hAnsi="Times New Roman" w:cs="Times New Roman"/>
          <w:b/>
          <w:sz w:val="24"/>
          <w:szCs w:val="24"/>
        </w:rPr>
        <w:t>8.</w:t>
      </w:r>
      <w:r w:rsidRPr="00572866">
        <w:rPr>
          <w:rFonts w:ascii="Times New Roman" w:hAnsi="Times New Roman" w:cs="Times New Roman"/>
          <w:sz w:val="24"/>
          <w:szCs w:val="24"/>
        </w:rPr>
        <w:t xml:space="preserve">  NOJN je obvezan na osnovi rezultata pregleda i ocjene ponuda </w:t>
      </w:r>
      <w:r w:rsidRPr="00572866">
        <w:rPr>
          <w:rFonts w:ascii="Times New Roman" w:hAnsi="Times New Roman" w:cs="Times New Roman"/>
          <w:b/>
          <w:sz w:val="24"/>
          <w:szCs w:val="24"/>
        </w:rPr>
        <w:t>poništiti postupak  nabave:</w:t>
      </w:r>
    </w:p>
    <w:p w14:paraId="737A2490" w14:textId="77777777" w:rsidR="00197B88" w:rsidRDefault="006F5AFF" w:rsidP="006F5AFF">
      <w:pPr>
        <w:ind w:left="709" w:hanging="709"/>
        <w:jc w:val="both"/>
        <w:rPr>
          <w:rFonts w:ascii="Times New Roman" w:hAnsi="Times New Roman" w:cs="Times New Roman"/>
          <w:sz w:val="24"/>
          <w:szCs w:val="24"/>
        </w:rPr>
      </w:pPr>
      <w:r w:rsidRPr="00572866">
        <w:rPr>
          <w:rFonts w:ascii="Times New Roman" w:hAnsi="Times New Roman" w:cs="Times New Roman"/>
          <w:sz w:val="24"/>
          <w:szCs w:val="24"/>
        </w:rPr>
        <w:tab/>
        <w:t xml:space="preserve">- ako postanu poznate okolnosti zbog kojih ne bi došlo do pokretanja postupka nabave, </w:t>
      </w:r>
      <w:r w:rsidR="00197B88">
        <w:rPr>
          <w:rFonts w:ascii="Times New Roman" w:hAnsi="Times New Roman" w:cs="Times New Roman"/>
          <w:sz w:val="24"/>
          <w:szCs w:val="24"/>
        </w:rPr>
        <w:t xml:space="preserve">   </w:t>
      </w:r>
    </w:p>
    <w:p w14:paraId="57E5AC64" w14:textId="7F12C16A" w:rsidR="006F5AFF" w:rsidRPr="00572866" w:rsidRDefault="00197B88" w:rsidP="006F5AFF">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6F5AFF" w:rsidRPr="00572866">
        <w:rPr>
          <w:rFonts w:ascii="Times New Roman" w:hAnsi="Times New Roman" w:cs="Times New Roman"/>
          <w:sz w:val="24"/>
          <w:szCs w:val="24"/>
        </w:rPr>
        <w:t>da su bile poznate prije;</w:t>
      </w:r>
    </w:p>
    <w:p w14:paraId="316F9604" w14:textId="77777777" w:rsidR="00197B88" w:rsidRDefault="006F5AFF" w:rsidP="006F5AFF">
      <w:pPr>
        <w:ind w:left="709" w:hanging="709"/>
        <w:jc w:val="both"/>
        <w:rPr>
          <w:rFonts w:ascii="Times New Roman" w:hAnsi="Times New Roman" w:cs="Times New Roman"/>
          <w:sz w:val="24"/>
          <w:szCs w:val="24"/>
        </w:rPr>
      </w:pPr>
      <w:r w:rsidRPr="00572866">
        <w:rPr>
          <w:rFonts w:ascii="Times New Roman" w:hAnsi="Times New Roman" w:cs="Times New Roman"/>
          <w:sz w:val="24"/>
          <w:szCs w:val="24"/>
        </w:rPr>
        <w:tab/>
        <w:t xml:space="preserve">- ako postanu poznate okolnosti zbog kojih bi došlo do sadržajno bitno drukčijeg </w:t>
      </w:r>
      <w:proofErr w:type="spellStart"/>
      <w:r w:rsidRPr="00572866">
        <w:rPr>
          <w:rFonts w:ascii="Times New Roman" w:hAnsi="Times New Roman" w:cs="Times New Roman"/>
          <w:sz w:val="24"/>
          <w:szCs w:val="24"/>
        </w:rPr>
        <w:t>DzN</w:t>
      </w:r>
      <w:proofErr w:type="spellEnd"/>
      <w:r w:rsidRPr="00572866">
        <w:rPr>
          <w:rFonts w:ascii="Times New Roman" w:hAnsi="Times New Roman" w:cs="Times New Roman"/>
          <w:sz w:val="24"/>
          <w:szCs w:val="24"/>
        </w:rPr>
        <w:t xml:space="preserve">, </w:t>
      </w:r>
    </w:p>
    <w:p w14:paraId="33A1CD1A" w14:textId="162FFAA7" w:rsidR="006F5AFF" w:rsidRPr="00572866" w:rsidRDefault="00197B88" w:rsidP="006F5AFF">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6F5AFF" w:rsidRPr="00572866">
        <w:rPr>
          <w:rFonts w:ascii="Times New Roman" w:hAnsi="Times New Roman" w:cs="Times New Roman"/>
          <w:sz w:val="24"/>
          <w:szCs w:val="24"/>
        </w:rPr>
        <w:t>da su bile poznate prije;</w:t>
      </w:r>
    </w:p>
    <w:p w14:paraId="3810AD0F" w14:textId="77777777" w:rsidR="00197B88" w:rsidRDefault="006F5AFF" w:rsidP="006F5AFF">
      <w:pPr>
        <w:ind w:left="709" w:hanging="709"/>
        <w:jc w:val="both"/>
        <w:rPr>
          <w:rFonts w:ascii="Times New Roman" w:hAnsi="Times New Roman" w:cs="Times New Roman"/>
          <w:sz w:val="24"/>
          <w:szCs w:val="24"/>
        </w:rPr>
      </w:pPr>
      <w:r w:rsidRPr="00572866">
        <w:rPr>
          <w:rFonts w:ascii="Times New Roman" w:hAnsi="Times New Roman" w:cs="Times New Roman"/>
          <w:sz w:val="24"/>
          <w:szCs w:val="24"/>
        </w:rPr>
        <w:tab/>
        <w:t xml:space="preserve">- ako je cijena svih ponuda u postupku direktne nagodbe jednaka ili veća od pragova za </w:t>
      </w:r>
    </w:p>
    <w:p w14:paraId="59512BC3" w14:textId="77777777" w:rsidR="00197B88" w:rsidRDefault="00197B88" w:rsidP="006F5AFF">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6F5AFF" w:rsidRPr="00572866">
        <w:rPr>
          <w:rFonts w:ascii="Times New Roman" w:hAnsi="Times New Roman" w:cs="Times New Roman"/>
          <w:sz w:val="24"/>
          <w:szCs w:val="24"/>
        </w:rPr>
        <w:t xml:space="preserve">postupak javnog nadmetanja, osim ako su u postupku nabave primijenjena pravila koja </w:t>
      </w:r>
    </w:p>
    <w:p w14:paraId="398EC35C" w14:textId="58CB3E27" w:rsidR="006F5AFF" w:rsidRPr="00572866" w:rsidRDefault="00197B88" w:rsidP="006F5AFF">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6F5AFF" w:rsidRPr="00572866">
        <w:rPr>
          <w:rFonts w:ascii="Times New Roman" w:hAnsi="Times New Roman" w:cs="Times New Roman"/>
          <w:sz w:val="24"/>
          <w:szCs w:val="24"/>
        </w:rPr>
        <w:t>vrijede za postupak javnog nadmetanja;</w:t>
      </w:r>
    </w:p>
    <w:p w14:paraId="24420C48" w14:textId="66FA1A0D" w:rsidR="006F5AFF" w:rsidRPr="00572866" w:rsidRDefault="006F5AFF" w:rsidP="006F5AFF">
      <w:pPr>
        <w:ind w:left="709" w:hanging="709"/>
        <w:jc w:val="both"/>
        <w:rPr>
          <w:rFonts w:ascii="Times New Roman" w:hAnsi="Times New Roman" w:cs="Times New Roman"/>
          <w:sz w:val="24"/>
          <w:szCs w:val="24"/>
        </w:rPr>
      </w:pPr>
      <w:r w:rsidRPr="00572866">
        <w:rPr>
          <w:rFonts w:ascii="Times New Roman" w:hAnsi="Times New Roman" w:cs="Times New Roman"/>
          <w:sz w:val="24"/>
          <w:szCs w:val="24"/>
        </w:rPr>
        <w:tab/>
        <w:t>- ako nije pristigla nijedna ponuda;</w:t>
      </w:r>
    </w:p>
    <w:p w14:paraId="77D16DDB" w14:textId="77777777" w:rsidR="00197B88" w:rsidRDefault="006F5AFF" w:rsidP="006F5AFF">
      <w:pPr>
        <w:ind w:left="709" w:hanging="709"/>
        <w:jc w:val="both"/>
        <w:rPr>
          <w:rFonts w:ascii="Times New Roman" w:hAnsi="Times New Roman" w:cs="Times New Roman"/>
          <w:sz w:val="24"/>
          <w:szCs w:val="24"/>
        </w:rPr>
      </w:pPr>
      <w:r w:rsidRPr="00572866">
        <w:rPr>
          <w:rFonts w:ascii="Times New Roman" w:hAnsi="Times New Roman" w:cs="Times New Roman"/>
          <w:sz w:val="24"/>
          <w:szCs w:val="24"/>
        </w:rPr>
        <w:tab/>
        <w:t xml:space="preserve">- ako nakon isključenja ponuditelja ili odbijanja ponuda ne preostane nijedna valjana </w:t>
      </w:r>
    </w:p>
    <w:p w14:paraId="23C6563E" w14:textId="5996A47F" w:rsidR="006F5AFF" w:rsidRPr="00572866" w:rsidRDefault="00197B88" w:rsidP="006F5AFF">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6F5AFF" w:rsidRPr="00572866">
        <w:rPr>
          <w:rFonts w:ascii="Times New Roman" w:hAnsi="Times New Roman" w:cs="Times New Roman"/>
          <w:sz w:val="24"/>
          <w:szCs w:val="24"/>
        </w:rPr>
        <w:t>ponuda;</w:t>
      </w:r>
    </w:p>
    <w:p w14:paraId="6D417C9A" w14:textId="77777777" w:rsidR="00197B88" w:rsidRDefault="006F5AFF" w:rsidP="006F5AFF">
      <w:pPr>
        <w:ind w:left="709" w:hanging="709"/>
        <w:jc w:val="both"/>
        <w:rPr>
          <w:rFonts w:ascii="Times New Roman" w:hAnsi="Times New Roman" w:cs="Times New Roman"/>
          <w:sz w:val="24"/>
          <w:szCs w:val="24"/>
        </w:rPr>
      </w:pPr>
      <w:r w:rsidRPr="00572866">
        <w:rPr>
          <w:rFonts w:ascii="Times New Roman" w:hAnsi="Times New Roman" w:cs="Times New Roman"/>
          <w:sz w:val="24"/>
          <w:szCs w:val="24"/>
        </w:rPr>
        <w:tab/>
        <w:t xml:space="preserve">- ako je cijena najpovoljnije ponude veća od procijenjene vrijednosti nabave, osim ako </w:t>
      </w:r>
    </w:p>
    <w:p w14:paraId="3815E9A1" w14:textId="719A8D13" w:rsidR="006F5AFF" w:rsidRPr="00572866" w:rsidRDefault="00197B88" w:rsidP="006F5AFF">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6F5AFF" w:rsidRPr="00572866">
        <w:rPr>
          <w:rFonts w:ascii="Times New Roman" w:hAnsi="Times New Roman" w:cs="Times New Roman"/>
          <w:sz w:val="24"/>
          <w:szCs w:val="24"/>
        </w:rPr>
        <w:t>NOJN</w:t>
      </w:r>
      <w:proofErr w:type="spellEnd"/>
      <w:r w:rsidR="006F5AFF" w:rsidRPr="00572866">
        <w:rPr>
          <w:rFonts w:ascii="Times New Roman" w:hAnsi="Times New Roman" w:cs="Times New Roman"/>
          <w:sz w:val="24"/>
          <w:szCs w:val="24"/>
        </w:rPr>
        <w:t xml:space="preserve"> ima ili će imati osigurana sredstva. </w:t>
      </w:r>
    </w:p>
    <w:p w14:paraId="7388A2ED" w14:textId="4D84268D" w:rsidR="00190C61" w:rsidRPr="00CF3E85" w:rsidRDefault="006F5AFF" w:rsidP="002D04E6">
      <w:pPr>
        <w:ind w:left="709"/>
        <w:jc w:val="both"/>
        <w:rPr>
          <w:rFonts w:ascii="Times New Roman" w:hAnsi="Times New Roman" w:cs="Times New Roman"/>
          <w:sz w:val="24"/>
          <w:szCs w:val="24"/>
        </w:rPr>
      </w:pPr>
      <w:r w:rsidRPr="00572866">
        <w:rPr>
          <w:rFonts w:ascii="Times New Roman" w:hAnsi="Times New Roman" w:cs="Times New Roman"/>
          <w:sz w:val="24"/>
          <w:szCs w:val="24"/>
        </w:rPr>
        <w:t xml:space="preserve">Kada postoje razlozi za poništenje, NOJN poništava postupak nabave za cjelokupan predmet nabave ili za pojedinu grupu predmeta nabave u slučaju da je bilo predviđeno takvo podnošenje </w:t>
      </w:r>
      <w:r w:rsidR="00E23F71" w:rsidRPr="00572866">
        <w:rPr>
          <w:rFonts w:ascii="Times New Roman" w:hAnsi="Times New Roman" w:cs="Times New Roman"/>
          <w:sz w:val="24"/>
          <w:szCs w:val="24"/>
        </w:rPr>
        <w:t xml:space="preserve">ponuda te ukoliko je primjenjivo. </w:t>
      </w:r>
    </w:p>
    <w:p w14:paraId="4C2BD94A" w14:textId="72821C3E" w:rsidR="00190C61" w:rsidRPr="002B3E2D" w:rsidRDefault="006F5AFF" w:rsidP="00F323CB">
      <w:pPr>
        <w:ind w:firstLine="360"/>
        <w:jc w:val="both"/>
        <w:rPr>
          <w:rFonts w:ascii="Times New Roman" w:hAnsi="Times New Roman" w:cs="Times New Roman"/>
          <w:b/>
          <w:sz w:val="24"/>
          <w:szCs w:val="24"/>
        </w:rPr>
      </w:pPr>
      <w:r w:rsidRPr="00572866">
        <w:rPr>
          <w:rFonts w:ascii="Times New Roman" w:hAnsi="Times New Roman" w:cs="Times New Roman"/>
          <w:b/>
          <w:sz w:val="24"/>
          <w:szCs w:val="24"/>
        </w:rPr>
        <w:t>9.</w:t>
      </w:r>
      <w:r w:rsidRPr="00572866">
        <w:rPr>
          <w:rFonts w:ascii="Times New Roman" w:hAnsi="Times New Roman" w:cs="Times New Roman"/>
          <w:sz w:val="24"/>
          <w:szCs w:val="24"/>
        </w:rPr>
        <w:t xml:space="preserve"> </w:t>
      </w:r>
      <w:r w:rsidR="00190C61" w:rsidRPr="002B3E2D">
        <w:rPr>
          <w:rFonts w:ascii="Times New Roman" w:hAnsi="Times New Roman" w:cs="Times New Roman"/>
          <w:b/>
          <w:sz w:val="24"/>
          <w:szCs w:val="24"/>
        </w:rPr>
        <w:t>Razlozi isključenja gospodarskog subjekta iz postupka nabave</w:t>
      </w:r>
    </w:p>
    <w:p w14:paraId="28888E32" w14:textId="5EFEC7E6" w:rsidR="00190C61" w:rsidRPr="00572866" w:rsidRDefault="00190C61" w:rsidP="00190C61">
      <w:pPr>
        <w:ind w:left="851" w:hanging="851"/>
        <w:jc w:val="both"/>
        <w:rPr>
          <w:rFonts w:ascii="Times New Roman" w:hAnsi="Times New Roman" w:cs="Times New Roman"/>
          <w:sz w:val="24"/>
          <w:szCs w:val="24"/>
        </w:rPr>
      </w:pPr>
      <w:r w:rsidRPr="00572866">
        <w:rPr>
          <w:rFonts w:ascii="Times New Roman" w:hAnsi="Times New Roman" w:cs="Times New Roman"/>
          <w:b/>
          <w:sz w:val="24"/>
          <w:szCs w:val="24"/>
        </w:rPr>
        <w:t xml:space="preserve">      </w:t>
      </w:r>
      <w:r w:rsidR="006F5AFF" w:rsidRPr="00572866">
        <w:rPr>
          <w:rFonts w:ascii="Times New Roman" w:hAnsi="Times New Roman" w:cs="Times New Roman"/>
          <w:b/>
          <w:sz w:val="24"/>
          <w:szCs w:val="24"/>
        </w:rPr>
        <w:t>9</w:t>
      </w:r>
      <w:r w:rsidRPr="00572866">
        <w:rPr>
          <w:rFonts w:ascii="Times New Roman" w:hAnsi="Times New Roman" w:cs="Times New Roman"/>
          <w:b/>
          <w:sz w:val="24"/>
          <w:szCs w:val="24"/>
        </w:rPr>
        <w:t>.1.</w:t>
      </w:r>
      <w:r w:rsidRPr="00572866">
        <w:rPr>
          <w:rFonts w:ascii="Times New Roman" w:hAnsi="Times New Roman" w:cs="Times New Roman"/>
          <w:sz w:val="24"/>
          <w:szCs w:val="24"/>
        </w:rPr>
        <w:t xml:space="preserve">  U postupcima javnog nadmetanja NOJN je obvezan u </w:t>
      </w:r>
      <w:proofErr w:type="spellStart"/>
      <w:r w:rsidRPr="00572866">
        <w:rPr>
          <w:rFonts w:ascii="Times New Roman" w:hAnsi="Times New Roman" w:cs="Times New Roman"/>
          <w:sz w:val="24"/>
          <w:szCs w:val="24"/>
        </w:rPr>
        <w:t>DzN</w:t>
      </w:r>
      <w:proofErr w:type="spellEnd"/>
      <w:r w:rsidRPr="00572866">
        <w:rPr>
          <w:rFonts w:ascii="Times New Roman" w:hAnsi="Times New Roman" w:cs="Times New Roman"/>
          <w:sz w:val="24"/>
          <w:szCs w:val="24"/>
        </w:rPr>
        <w:t xml:space="preserve"> odrediti obvezne razloge za isključenje gospodarskih subjekata iz t. 8.2. NOJN može, ali nije obvezan, u </w:t>
      </w:r>
      <w:proofErr w:type="spellStart"/>
      <w:r w:rsidRPr="00572866">
        <w:rPr>
          <w:rFonts w:ascii="Times New Roman" w:hAnsi="Times New Roman" w:cs="Times New Roman"/>
          <w:sz w:val="24"/>
          <w:szCs w:val="24"/>
        </w:rPr>
        <w:t>DzN</w:t>
      </w:r>
      <w:proofErr w:type="spellEnd"/>
      <w:r w:rsidRPr="00572866">
        <w:rPr>
          <w:rFonts w:ascii="Times New Roman" w:hAnsi="Times New Roman" w:cs="Times New Roman"/>
          <w:sz w:val="24"/>
          <w:szCs w:val="24"/>
        </w:rPr>
        <w:t xml:space="preserve"> odrediti jedan ili više fakultativnih razloga za isključenje gospodarskih subjekata iz t. 8.3. </w:t>
      </w:r>
    </w:p>
    <w:p w14:paraId="403EB2FB" w14:textId="355170CA" w:rsidR="00190C61" w:rsidRPr="00572866" w:rsidRDefault="00190C61" w:rsidP="00190C61">
      <w:pPr>
        <w:ind w:left="851" w:hanging="851"/>
        <w:jc w:val="both"/>
        <w:rPr>
          <w:rFonts w:ascii="Times New Roman" w:hAnsi="Times New Roman" w:cs="Times New Roman"/>
          <w:sz w:val="24"/>
          <w:szCs w:val="24"/>
        </w:rPr>
      </w:pPr>
      <w:r w:rsidRPr="00572866">
        <w:rPr>
          <w:rFonts w:ascii="Times New Roman" w:hAnsi="Times New Roman" w:cs="Times New Roman"/>
          <w:sz w:val="24"/>
          <w:szCs w:val="24"/>
        </w:rPr>
        <w:t xml:space="preserve">       </w:t>
      </w:r>
      <w:r w:rsidR="006F5AFF" w:rsidRPr="00572866">
        <w:rPr>
          <w:rFonts w:ascii="Times New Roman" w:hAnsi="Times New Roman" w:cs="Times New Roman"/>
          <w:b/>
          <w:sz w:val="24"/>
          <w:szCs w:val="24"/>
        </w:rPr>
        <w:t>9</w:t>
      </w:r>
      <w:r w:rsidRPr="00572866">
        <w:rPr>
          <w:rFonts w:ascii="Times New Roman" w:hAnsi="Times New Roman" w:cs="Times New Roman"/>
          <w:b/>
          <w:sz w:val="24"/>
          <w:szCs w:val="24"/>
        </w:rPr>
        <w:t>.2.</w:t>
      </w:r>
      <w:r w:rsidRPr="00572866">
        <w:rPr>
          <w:rFonts w:ascii="Times New Roman" w:hAnsi="Times New Roman" w:cs="Times New Roman"/>
          <w:sz w:val="24"/>
          <w:szCs w:val="24"/>
        </w:rPr>
        <w:t xml:space="preserve">   Gospodarski subjekt i/ili </w:t>
      </w:r>
      <w:proofErr w:type="spellStart"/>
      <w:r w:rsidRPr="00572866">
        <w:rPr>
          <w:rFonts w:ascii="Times New Roman" w:hAnsi="Times New Roman" w:cs="Times New Roman"/>
          <w:sz w:val="24"/>
          <w:szCs w:val="24"/>
        </w:rPr>
        <w:t>podugovaratelj</w:t>
      </w:r>
      <w:proofErr w:type="spellEnd"/>
      <w:r w:rsidRPr="00572866">
        <w:rPr>
          <w:rFonts w:ascii="Times New Roman" w:hAnsi="Times New Roman" w:cs="Times New Roman"/>
          <w:sz w:val="24"/>
          <w:szCs w:val="24"/>
        </w:rPr>
        <w:t xml:space="preserve"> isključuje se iz postupka nabave: </w:t>
      </w:r>
    </w:p>
    <w:p w14:paraId="659CED76" w14:textId="777A7A64" w:rsidR="00190C61" w:rsidRPr="00572866" w:rsidRDefault="00C42CB1" w:rsidP="00190C61">
      <w:pPr>
        <w:ind w:left="851" w:hanging="143"/>
        <w:jc w:val="both"/>
        <w:rPr>
          <w:rFonts w:ascii="Times New Roman" w:hAnsi="Times New Roman" w:cs="Times New Roman"/>
          <w:sz w:val="24"/>
          <w:szCs w:val="24"/>
        </w:rPr>
      </w:pPr>
      <w:r w:rsidRPr="00572866">
        <w:rPr>
          <w:rFonts w:ascii="Times New Roman" w:hAnsi="Times New Roman" w:cs="Times New Roman"/>
          <w:sz w:val="24"/>
          <w:szCs w:val="24"/>
        </w:rPr>
        <w:t>-</w:t>
      </w:r>
      <w:r w:rsidR="00190C61" w:rsidRPr="00572866">
        <w:rPr>
          <w:rFonts w:ascii="Times New Roman" w:hAnsi="Times New Roman" w:cs="Times New Roman"/>
          <w:sz w:val="24"/>
          <w:szCs w:val="24"/>
        </w:rPr>
        <w:t xml:space="preserve"> ako je on ili osoba ovlaštena za njegovo zakonsko zastupanje pravomoćno osuđena za kazneno djelo sudjelovanja u zločinačkoj organizaciji, korupciji, prijevari, terorizmu, financiranju terorizma, pranju novca, dječjeg rada ili drugih oblika trgovanja ljudima,</w:t>
      </w:r>
    </w:p>
    <w:p w14:paraId="39C642AC" w14:textId="7C74E6D2" w:rsidR="00190C61" w:rsidRPr="00572866" w:rsidRDefault="00C42CB1" w:rsidP="00190C61">
      <w:pPr>
        <w:ind w:left="851" w:hanging="143"/>
        <w:jc w:val="both"/>
        <w:rPr>
          <w:rFonts w:ascii="Times New Roman" w:hAnsi="Times New Roman" w:cs="Times New Roman"/>
          <w:sz w:val="24"/>
          <w:szCs w:val="24"/>
        </w:rPr>
      </w:pPr>
      <w:r w:rsidRPr="00572866">
        <w:rPr>
          <w:rFonts w:ascii="Times New Roman" w:hAnsi="Times New Roman" w:cs="Times New Roman"/>
          <w:sz w:val="24"/>
          <w:szCs w:val="24"/>
        </w:rPr>
        <w:t>-</w:t>
      </w:r>
      <w:r w:rsidR="00190C61" w:rsidRPr="00572866">
        <w:rPr>
          <w:rFonts w:ascii="Times New Roman" w:hAnsi="Times New Roman" w:cs="Times New Roman"/>
          <w:sz w:val="24"/>
          <w:szCs w:val="24"/>
        </w:rPr>
        <w:t xml:space="preserve"> ako nije ispunio obvezu plaćanja dospjelih poreznih obveza i obveza za mirovinsko i zdravstveno osiguranje, osim ako mu prema posebnom zakonu plaćanje tih obveza nije dopušteno ili je odobrena odgoda plaćanja, </w:t>
      </w:r>
    </w:p>
    <w:p w14:paraId="04068953" w14:textId="77777777" w:rsidR="00190C61" w:rsidRPr="00572866" w:rsidRDefault="00190C61" w:rsidP="00190C61">
      <w:pPr>
        <w:pStyle w:val="Odlomakpopisa"/>
        <w:jc w:val="both"/>
      </w:pPr>
    </w:p>
    <w:p w14:paraId="747A3D04" w14:textId="7351BB16" w:rsidR="00190C61" w:rsidRPr="00572866" w:rsidRDefault="00190C61" w:rsidP="00190C61">
      <w:pPr>
        <w:ind w:left="851" w:hanging="851"/>
        <w:jc w:val="both"/>
        <w:rPr>
          <w:rFonts w:ascii="Times New Roman" w:hAnsi="Times New Roman" w:cs="Times New Roman"/>
          <w:sz w:val="24"/>
          <w:szCs w:val="24"/>
        </w:rPr>
      </w:pPr>
      <w:r w:rsidRPr="00572866">
        <w:rPr>
          <w:rFonts w:ascii="Times New Roman" w:hAnsi="Times New Roman" w:cs="Times New Roman"/>
          <w:sz w:val="24"/>
          <w:szCs w:val="24"/>
        </w:rPr>
        <w:t xml:space="preserve">       </w:t>
      </w:r>
      <w:r w:rsidR="006F5AFF" w:rsidRPr="00572866">
        <w:rPr>
          <w:rFonts w:ascii="Times New Roman" w:hAnsi="Times New Roman" w:cs="Times New Roman"/>
          <w:b/>
          <w:sz w:val="24"/>
          <w:szCs w:val="24"/>
        </w:rPr>
        <w:t>9</w:t>
      </w:r>
      <w:r w:rsidRPr="00572866">
        <w:rPr>
          <w:rFonts w:ascii="Times New Roman" w:hAnsi="Times New Roman" w:cs="Times New Roman"/>
          <w:b/>
          <w:sz w:val="24"/>
          <w:szCs w:val="24"/>
        </w:rPr>
        <w:t xml:space="preserve">.3. </w:t>
      </w:r>
      <w:r w:rsidRPr="00572866">
        <w:rPr>
          <w:rFonts w:ascii="Times New Roman" w:hAnsi="Times New Roman" w:cs="Times New Roman"/>
          <w:sz w:val="24"/>
          <w:szCs w:val="24"/>
        </w:rPr>
        <w:t xml:space="preserve">Gospodarski subjekt i/ili </w:t>
      </w:r>
      <w:proofErr w:type="spellStart"/>
      <w:r w:rsidRPr="00572866">
        <w:rPr>
          <w:rFonts w:ascii="Times New Roman" w:hAnsi="Times New Roman" w:cs="Times New Roman"/>
          <w:sz w:val="24"/>
          <w:szCs w:val="24"/>
        </w:rPr>
        <w:t>podugovaratelj</w:t>
      </w:r>
      <w:proofErr w:type="spellEnd"/>
      <w:r w:rsidRPr="00572866">
        <w:rPr>
          <w:rFonts w:ascii="Times New Roman" w:hAnsi="Times New Roman" w:cs="Times New Roman"/>
          <w:sz w:val="24"/>
          <w:szCs w:val="24"/>
        </w:rPr>
        <w:t xml:space="preserve"> može se isključiti iz postupka nabave u bilo kojoj njegovoj fazi: </w:t>
      </w:r>
    </w:p>
    <w:p w14:paraId="72DDB2A2" w14:textId="48E8FB5C" w:rsidR="00190C61" w:rsidRPr="00572866" w:rsidRDefault="006F5AFF" w:rsidP="00190C61">
      <w:pPr>
        <w:ind w:left="851" w:hanging="143"/>
        <w:jc w:val="both"/>
        <w:rPr>
          <w:rFonts w:ascii="Times New Roman" w:hAnsi="Times New Roman" w:cs="Times New Roman"/>
          <w:sz w:val="24"/>
          <w:szCs w:val="24"/>
        </w:rPr>
      </w:pPr>
      <w:r w:rsidRPr="00572866">
        <w:rPr>
          <w:rFonts w:ascii="Times New Roman" w:hAnsi="Times New Roman" w:cs="Times New Roman"/>
          <w:sz w:val="24"/>
          <w:szCs w:val="24"/>
        </w:rPr>
        <w:t xml:space="preserve"> </w:t>
      </w:r>
      <w:r w:rsidR="00C42CB1" w:rsidRPr="00572866">
        <w:rPr>
          <w:rFonts w:ascii="Times New Roman" w:hAnsi="Times New Roman" w:cs="Times New Roman"/>
          <w:sz w:val="24"/>
          <w:szCs w:val="24"/>
        </w:rPr>
        <w:t>-</w:t>
      </w:r>
      <w:r w:rsidR="00190C61" w:rsidRPr="00572866">
        <w:rPr>
          <w:rFonts w:ascii="Times New Roman" w:hAnsi="Times New Roman" w:cs="Times New Roman"/>
          <w:sz w:val="24"/>
          <w:szCs w:val="24"/>
        </w:rPr>
        <w:t xml:space="preserve"> ako je u stečaju, insolventan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52823F11" w14:textId="3681B1A9" w:rsidR="00190C61" w:rsidRPr="00572866" w:rsidRDefault="00C42CB1" w:rsidP="00190C61">
      <w:pPr>
        <w:ind w:left="851" w:hanging="143"/>
        <w:jc w:val="both"/>
        <w:rPr>
          <w:rFonts w:ascii="Times New Roman" w:hAnsi="Times New Roman" w:cs="Times New Roman"/>
          <w:sz w:val="24"/>
          <w:szCs w:val="24"/>
        </w:rPr>
      </w:pPr>
      <w:r w:rsidRPr="00572866">
        <w:rPr>
          <w:rFonts w:ascii="Times New Roman" w:hAnsi="Times New Roman" w:cs="Times New Roman"/>
          <w:sz w:val="24"/>
          <w:szCs w:val="24"/>
        </w:rPr>
        <w:t>-</w:t>
      </w:r>
      <w:r w:rsidR="00190C61" w:rsidRPr="00572866">
        <w:rPr>
          <w:rFonts w:ascii="Times New Roman" w:hAnsi="Times New Roman" w:cs="Times New Roman"/>
          <w:sz w:val="24"/>
          <w:szCs w:val="24"/>
        </w:rPr>
        <w:t xml:space="preserve"> ako je u posljednje dvije godine do početka postupka nabave učinio težak profesionalni propust koji NOJN može dokazati na bilo koji način.</w:t>
      </w:r>
    </w:p>
    <w:p w14:paraId="68312A59" w14:textId="4E7875CC" w:rsidR="00190C61" w:rsidRPr="00572866" w:rsidRDefault="00190C61" w:rsidP="00C42CB1">
      <w:pPr>
        <w:ind w:left="709" w:hanging="709"/>
        <w:jc w:val="both"/>
        <w:rPr>
          <w:rFonts w:ascii="Times New Roman" w:hAnsi="Times New Roman" w:cs="Times New Roman"/>
          <w:sz w:val="24"/>
          <w:szCs w:val="24"/>
        </w:rPr>
      </w:pPr>
      <w:r w:rsidRPr="00572866">
        <w:rPr>
          <w:rFonts w:ascii="Times New Roman" w:hAnsi="Times New Roman" w:cs="Times New Roman"/>
          <w:sz w:val="24"/>
          <w:szCs w:val="24"/>
        </w:rPr>
        <w:t xml:space="preserve">    </w:t>
      </w:r>
      <w:r w:rsidR="006F5AFF" w:rsidRPr="00572866">
        <w:rPr>
          <w:rFonts w:ascii="Times New Roman" w:hAnsi="Times New Roman" w:cs="Times New Roman"/>
          <w:b/>
          <w:sz w:val="24"/>
          <w:szCs w:val="24"/>
        </w:rPr>
        <w:t>9</w:t>
      </w:r>
      <w:r w:rsidRPr="00572866">
        <w:rPr>
          <w:rFonts w:ascii="Times New Roman" w:hAnsi="Times New Roman" w:cs="Times New Roman"/>
          <w:b/>
          <w:sz w:val="24"/>
          <w:szCs w:val="24"/>
        </w:rPr>
        <w:t>.4.</w:t>
      </w:r>
      <w:r w:rsidRPr="00572866">
        <w:rPr>
          <w:rFonts w:ascii="Times New Roman" w:hAnsi="Times New Roman" w:cs="Times New Roman"/>
          <w:sz w:val="24"/>
          <w:szCs w:val="24"/>
        </w:rPr>
        <w:t xml:space="preserve"> NOJN prihvaća kao dokaz da se gospodarski subjekt i/ili </w:t>
      </w:r>
      <w:proofErr w:type="spellStart"/>
      <w:r w:rsidRPr="00572866">
        <w:rPr>
          <w:rFonts w:ascii="Times New Roman" w:hAnsi="Times New Roman" w:cs="Times New Roman"/>
          <w:sz w:val="24"/>
          <w:szCs w:val="24"/>
        </w:rPr>
        <w:t>podugovaratelj</w:t>
      </w:r>
      <w:proofErr w:type="spellEnd"/>
      <w:r w:rsidRPr="00572866">
        <w:rPr>
          <w:rFonts w:ascii="Times New Roman" w:hAnsi="Times New Roman" w:cs="Times New Roman"/>
          <w:sz w:val="24"/>
          <w:szCs w:val="24"/>
        </w:rPr>
        <w:t xml:space="preserve"> ne nalaze u jednoj od situacija navedenih u t. 8.2. i/ili 8.3. potpisanu izjavu osobe ovlaštene za zastupanje gospodarskog subjekta koja se dostavlja uz ponudu.</w:t>
      </w:r>
    </w:p>
    <w:p w14:paraId="0864EFD7" w14:textId="6A9E47DC" w:rsidR="00F2752E" w:rsidRDefault="006F5AFF" w:rsidP="00190C61">
      <w:pPr>
        <w:ind w:left="709" w:hanging="709"/>
        <w:jc w:val="both"/>
        <w:rPr>
          <w:rFonts w:ascii="Times New Roman" w:hAnsi="Times New Roman" w:cs="Times New Roman"/>
          <w:sz w:val="24"/>
          <w:szCs w:val="24"/>
        </w:rPr>
      </w:pPr>
      <w:r w:rsidRPr="00572866">
        <w:rPr>
          <w:rFonts w:ascii="Times New Roman" w:hAnsi="Times New Roman" w:cs="Times New Roman"/>
          <w:sz w:val="24"/>
          <w:szCs w:val="24"/>
        </w:rPr>
        <w:t xml:space="preserve">    </w:t>
      </w:r>
      <w:r w:rsidRPr="00572866">
        <w:rPr>
          <w:rFonts w:ascii="Times New Roman" w:hAnsi="Times New Roman" w:cs="Times New Roman"/>
          <w:b/>
          <w:sz w:val="24"/>
          <w:szCs w:val="24"/>
        </w:rPr>
        <w:t>9</w:t>
      </w:r>
      <w:r w:rsidR="00190C61" w:rsidRPr="00572866">
        <w:rPr>
          <w:rFonts w:ascii="Times New Roman" w:hAnsi="Times New Roman" w:cs="Times New Roman"/>
          <w:b/>
          <w:sz w:val="24"/>
          <w:szCs w:val="24"/>
        </w:rPr>
        <w:t>.5.</w:t>
      </w:r>
      <w:r w:rsidR="00190C61" w:rsidRPr="00572866">
        <w:rPr>
          <w:rFonts w:ascii="Times New Roman" w:hAnsi="Times New Roman" w:cs="Times New Roman"/>
          <w:sz w:val="24"/>
          <w:szCs w:val="24"/>
        </w:rPr>
        <w:t xml:space="preserve"> Ako NOJN utvrdi da postoji razlog za isključenje </w:t>
      </w:r>
      <w:proofErr w:type="spellStart"/>
      <w:r w:rsidR="00190C61" w:rsidRPr="00572866">
        <w:rPr>
          <w:rFonts w:ascii="Times New Roman" w:hAnsi="Times New Roman" w:cs="Times New Roman"/>
          <w:sz w:val="24"/>
          <w:szCs w:val="24"/>
        </w:rPr>
        <w:t>podugovaratelja</w:t>
      </w:r>
      <w:proofErr w:type="spellEnd"/>
      <w:r w:rsidR="00190C61" w:rsidRPr="00572866">
        <w:rPr>
          <w:rFonts w:ascii="Times New Roman" w:hAnsi="Times New Roman" w:cs="Times New Roman"/>
          <w:sz w:val="24"/>
          <w:szCs w:val="24"/>
        </w:rPr>
        <w:t xml:space="preserve">, obvezan je od gospodarskog subjekta zatražiti zamjenu tog </w:t>
      </w:r>
      <w:proofErr w:type="spellStart"/>
      <w:r w:rsidR="00190C61" w:rsidRPr="00572866">
        <w:rPr>
          <w:rFonts w:ascii="Times New Roman" w:hAnsi="Times New Roman" w:cs="Times New Roman"/>
          <w:sz w:val="24"/>
          <w:szCs w:val="24"/>
        </w:rPr>
        <w:t>podugovaratelja</w:t>
      </w:r>
      <w:proofErr w:type="spellEnd"/>
      <w:r w:rsidR="00190C61" w:rsidRPr="00572866">
        <w:rPr>
          <w:rFonts w:ascii="Times New Roman" w:hAnsi="Times New Roman" w:cs="Times New Roman"/>
          <w:sz w:val="24"/>
          <w:szCs w:val="24"/>
        </w:rPr>
        <w:t xml:space="preserve"> u primjerenom roku, ne kraćem od pet dana.</w:t>
      </w:r>
    </w:p>
    <w:p w14:paraId="5537BEB4" w14:textId="77777777" w:rsidR="002B3E2D" w:rsidRPr="00572866" w:rsidRDefault="002B3E2D" w:rsidP="00190C61">
      <w:pPr>
        <w:ind w:left="709" w:hanging="709"/>
        <w:jc w:val="both"/>
        <w:rPr>
          <w:rFonts w:ascii="Times New Roman" w:hAnsi="Times New Roman" w:cs="Times New Roman"/>
          <w:b/>
          <w:sz w:val="24"/>
          <w:szCs w:val="24"/>
        </w:rPr>
      </w:pPr>
    </w:p>
    <w:p w14:paraId="2351BB49" w14:textId="77777777" w:rsidR="00D45DEF" w:rsidRPr="00572866" w:rsidRDefault="00D54339" w:rsidP="006547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jc w:val="center"/>
        <w:rPr>
          <w:rFonts w:ascii="Times New Roman" w:hAnsi="Times New Roman" w:cs="Times New Roman"/>
          <w:b/>
          <w:sz w:val="24"/>
          <w:szCs w:val="24"/>
        </w:rPr>
      </w:pPr>
      <w:r w:rsidRPr="00572866">
        <w:rPr>
          <w:rFonts w:ascii="Times New Roman" w:hAnsi="Times New Roman" w:cs="Times New Roman"/>
          <w:b/>
          <w:sz w:val="24"/>
          <w:szCs w:val="24"/>
        </w:rPr>
        <w:t>IV. NAČIN PREGLEDA I OCJENE PONUDA</w:t>
      </w:r>
    </w:p>
    <w:p w14:paraId="118AB17F" w14:textId="77777777" w:rsidR="009B7736" w:rsidRPr="00572866" w:rsidRDefault="00DB42FE" w:rsidP="009B7736">
      <w:pPr>
        <w:pStyle w:val="Odlomakpopisa"/>
        <w:numPr>
          <w:ilvl w:val="0"/>
          <w:numId w:val="18"/>
        </w:numPr>
        <w:jc w:val="both"/>
      </w:pPr>
      <w:r w:rsidRPr="00572866">
        <w:rPr>
          <w:rFonts w:eastAsia="Times New Roman"/>
        </w:rPr>
        <w:t>NOJN otvara i ocjenjuje dostavljene ponude, na temelju uvjeta propisanim Pozivom na dostavu ponuda, o čemu se sastavlja zapisnik.</w:t>
      </w:r>
    </w:p>
    <w:p w14:paraId="10C7FDAD" w14:textId="77777777" w:rsidR="009B7736" w:rsidRPr="00572866" w:rsidRDefault="009B7736" w:rsidP="009B7736">
      <w:pPr>
        <w:pStyle w:val="Odlomakpopisa"/>
        <w:jc w:val="both"/>
      </w:pPr>
    </w:p>
    <w:p w14:paraId="635B9396" w14:textId="77777777" w:rsidR="009B7736" w:rsidRPr="00572866" w:rsidRDefault="009B7736" w:rsidP="009B7736">
      <w:pPr>
        <w:pStyle w:val="Odlomakpopisa"/>
        <w:numPr>
          <w:ilvl w:val="0"/>
          <w:numId w:val="18"/>
        </w:numPr>
        <w:jc w:val="both"/>
      </w:pPr>
      <w:r w:rsidRPr="00572866">
        <w:rPr>
          <w:rFonts w:eastAsia="Times New Roman"/>
        </w:rPr>
        <w:t>NOJN ne smije mijenjati uvjete propisane Pozivom na dostavu ponuda tijekom postupka pregleda i ocjene ponuda.</w:t>
      </w:r>
    </w:p>
    <w:p w14:paraId="4B39D51B" w14:textId="77777777" w:rsidR="00DB42FE" w:rsidRPr="00572866" w:rsidRDefault="00DB42FE" w:rsidP="00DB42FE">
      <w:pPr>
        <w:pStyle w:val="Odlomakpopisa"/>
        <w:jc w:val="both"/>
      </w:pPr>
    </w:p>
    <w:p w14:paraId="04B15111" w14:textId="77777777" w:rsidR="00DB42FE" w:rsidRPr="00572866" w:rsidRDefault="00DB42FE" w:rsidP="00D54339">
      <w:pPr>
        <w:pStyle w:val="Odlomakpopisa"/>
        <w:numPr>
          <w:ilvl w:val="0"/>
          <w:numId w:val="18"/>
        </w:numPr>
        <w:jc w:val="both"/>
      </w:pPr>
      <w:r w:rsidRPr="00572866">
        <w:rPr>
          <w:rFonts w:eastAsia="Times New Roman"/>
          <w:lang w:bidi="hr-HR"/>
        </w:rPr>
        <w:t>NOJN objavljuje odluku o odabranom ponuditelju i ukupnoj vrijednosti odabrane ponude na istom mjestu gdje je objavljen poziv na dostavu ponuda.</w:t>
      </w:r>
    </w:p>
    <w:p w14:paraId="217FAE01" w14:textId="77777777" w:rsidR="00DB42FE" w:rsidRPr="00572866" w:rsidRDefault="00DB42FE" w:rsidP="00DB42FE">
      <w:pPr>
        <w:pStyle w:val="Odlomakpopisa"/>
      </w:pPr>
    </w:p>
    <w:p w14:paraId="3A431203" w14:textId="77777777" w:rsidR="00DB42FE" w:rsidRPr="00572866" w:rsidRDefault="00DB42FE" w:rsidP="00DB42FE">
      <w:pPr>
        <w:pStyle w:val="Odlomakpopisa"/>
        <w:numPr>
          <w:ilvl w:val="0"/>
          <w:numId w:val="18"/>
        </w:numPr>
      </w:pPr>
      <w:r w:rsidRPr="00572866">
        <w:lastRenderedPageBreak/>
        <w:t>Nakon odabira ponude, NOJN s odabranim ponuditeljem sklapa Ugovor o nabavi ili dostavlja narudžbenicu, ovisno o vrsti provedenog postupka nabave.</w:t>
      </w:r>
    </w:p>
    <w:p w14:paraId="3A16D907" w14:textId="77777777" w:rsidR="009C60FE" w:rsidRPr="00572866" w:rsidRDefault="009C60FE" w:rsidP="009C60FE">
      <w:pPr>
        <w:pStyle w:val="Odlomakpopisa"/>
      </w:pPr>
    </w:p>
    <w:p w14:paraId="1990B684" w14:textId="49B91BE1" w:rsidR="00F3508B" w:rsidRPr="00572866" w:rsidRDefault="009C60FE" w:rsidP="00F3508B">
      <w:pPr>
        <w:pStyle w:val="Odlomakpopisa"/>
        <w:numPr>
          <w:ilvl w:val="0"/>
          <w:numId w:val="18"/>
        </w:numPr>
        <w:jc w:val="both"/>
      </w:pPr>
      <w:r w:rsidRPr="00572866">
        <w:t xml:space="preserve">Za sve provedene postupke nabave korisnik </w:t>
      </w:r>
      <w:r w:rsidR="00AC0312" w:rsidRPr="00572866">
        <w:t xml:space="preserve">će </w:t>
      </w:r>
      <w:r w:rsidRPr="00572866">
        <w:t>dostavit</w:t>
      </w:r>
      <w:r w:rsidR="00AC0312" w:rsidRPr="00572866">
        <w:t>i</w:t>
      </w:r>
      <w:r w:rsidRPr="00572866">
        <w:t xml:space="preserve">  Upravljačkom tijelu presliku potpisanog ugovora ili narudžbenice, zajedno s preslikom zapisnika o ocjeni zahtjeva za sudjelovanje, zapisnika o pregledu i ocjeni ponude te odluke o odabiru u</w:t>
      </w:r>
      <w:r w:rsidR="00AF51D4" w:rsidRPr="00572866">
        <w:t xml:space="preserve"> roku od 10 dana od dana potpisivanja</w:t>
      </w:r>
      <w:r w:rsidRPr="00572866">
        <w:t xml:space="preserve"> ugovora.</w:t>
      </w:r>
    </w:p>
    <w:p w14:paraId="5FB698AE" w14:textId="77777777" w:rsidR="00D1702D" w:rsidRPr="00572866" w:rsidRDefault="00D1702D" w:rsidP="00D1702D">
      <w:pPr>
        <w:pStyle w:val="Odlomakpopisa"/>
      </w:pPr>
    </w:p>
    <w:p w14:paraId="42ACFB91" w14:textId="6816189D" w:rsidR="00C42CB1" w:rsidRPr="0065477C" w:rsidRDefault="00E23F71" w:rsidP="0065477C">
      <w:pPr>
        <w:pStyle w:val="Odlomakpopisa"/>
        <w:numPr>
          <w:ilvl w:val="0"/>
          <w:numId w:val="18"/>
        </w:numPr>
        <w:jc w:val="both"/>
        <w:rPr>
          <w:b/>
        </w:rPr>
      </w:pPr>
      <w:r w:rsidRPr="0065477C">
        <w:t xml:space="preserve">Kod postupaka nabava gdje je </w:t>
      </w:r>
      <w:r w:rsidR="00096B99" w:rsidRPr="0065477C">
        <w:t xml:space="preserve">ex post evaluacijom </w:t>
      </w:r>
      <w:r w:rsidRPr="0065477C">
        <w:t xml:space="preserve">utvrđeno postupanje koje nije usklađeno s pravilima i načelima opisanim u ovom Prilogu, </w:t>
      </w:r>
      <w:r w:rsidR="00096B99" w:rsidRPr="0065477C">
        <w:t>predmetni se trošak ne sufinancira sredstvima iz Fonda.</w:t>
      </w:r>
      <w:r w:rsidR="00096B99" w:rsidRPr="0065477C">
        <w:rPr>
          <w:b/>
        </w:rPr>
        <w:t xml:space="preserve"> </w:t>
      </w:r>
    </w:p>
    <w:p w14:paraId="47B02B42" w14:textId="734938BD" w:rsidR="0065477C" w:rsidRPr="00413764" w:rsidRDefault="0065477C" w:rsidP="00413764">
      <w:pPr>
        <w:jc w:val="both"/>
        <w:rPr>
          <w:b/>
        </w:rPr>
      </w:pPr>
      <w:bookmarkStart w:id="1" w:name="_GoBack"/>
      <w:bookmarkEnd w:id="1"/>
    </w:p>
    <w:p w14:paraId="757C62CB" w14:textId="77777777" w:rsidR="007B2A15" w:rsidRPr="00572866" w:rsidRDefault="007B2A15" w:rsidP="0065477C">
      <w:pPr>
        <w:shd w:val="clear" w:color="auto" w:fill="FFF2CC" w:themeFill="accent4" w:themeFillTint="33"/>
        <w:tabs>
          <w:tab w:val="left" w:pos="5295"/>
        </w:tabs>
        <w:spacing w:after="0" w:line="240" w:lineRule="auto"/>
        <w:jc w:val="both"/>
        <w:rPr>
          <w:rFonts w:ascii="Times New Roman" w:eastAsia="Times New Roman" w:hAnsi="Times New Roman" w:cs="Times New Roman"/>
          <w:b/>
          <w:sz w:val="24"/>
          <w:szCs w:val="24"/>
          <w:lang w:eastAsia="hr-HR"/>
        </w:rPr>
      </w:pPr>
      <w:r w:rsidRPr="00572866">
        <w:rPr>
          <w:rFonts w:ascii="Times New Roman" w:eastAsia="Times New Roman" w:hAnsi="Times New Roman" w:cs="Times New Roman"/>
          <w:b/>
          <w:sz w:val="24"/>
          <w:szCs w:val="24"/>
          <w:lang w:eastAsia="hr-HR"/>
        </w:rPr>
        <w:t>Prilog 1.</w:t>
      </w:r>
    </w:p>
    <w:p w14:paraId="3FE6FCA8" w14:textId="77777777" w:rsidR="00D955C9" w:rsidRPr="00572866" w:rsidRDefault="00D955C9" w:rsidP="00D955C9">
      <w:pPr>
        <w:tabs>
          <w:tab w:val="left" w:pos="5295"/>
        </w:tabs>
        <w:spacing w:after="0" w:line="240" w:lineRule="auto"/>
        <w:jc w:val="both"/>
        <w:rPr>
          <w:rFonts w:ascii="Times New Roman" w:eastAsia="Times New Roman" w:hAnsi="Times New Roman" w:cs="Times New Roman"/>
          <w:b/>
          <w:sz w:val="24"/>
          <w:szCs w:val="24"/>
          <w:lang w:eastAsia="hr-HR"/>
        </w:rPr>
      </w:pPr>
      <w:r w:rsidRPr="00572866">
        <w:rPr>
          <w:rFonts w:ascii="Times New Roman" w:eastAsia="Times New Roman" w:hAnsi="Times New Roman" w:cs="Times New Roman"/>
          <w:b/>
          <w:sz w:val="24"/>
          <w:szCs w:val="24"/>
          <w:lang w:eastAsia="hr-HR"/>
        </w:rPr>
        <w:tab/>
      </w:r>
    </w:p>
    <w:p w14:paraId="1B779D10" w14:textId="77777777" w:rsidR="00D955C9" w:rsidRPr="00572866" w:rsidRDefault="00D955C9" w:rsidP="004434FD">
      <w:pPr>
        <w:shd w:val="clear" w:color="auto" w:fill="DEEAF6" w:themeFill="accent1" w:themeFillTint="33"/>
        <w:spacing w:before="120" w:after="0" w:line="360" w:lineRule="auto"/>
        <w:jc w:val="center"/>
        <w:rPr>
          <w:rFonts w:ascii="Times New Roman" w:eastAsia="Calibri" w:hAnsi="Times New Roman" w:cs="Times New Roman"/>
          <w:b/>
          <w:sz w:val="24"/>
          <w:szCs w:val="24"/>
        </w:rPr>
      </w:pPr>
      <w:r w:rsidRPr="00572866">
        <w:rPr>
          <w:rFonts w:ascii="Times New Roman" w:eastAsia="Times New Roman" w:hAnsi="Times New Roman" w:cs="Times New Roman"/>
          <w:b/>
          <w:sz w:val="24"/>
          <w:szCs w:val="24"/>
          <w:lang w:eastAsia="hr-HR"/>
        </w:rPr>
        <w:tab/>
      </w:r>
      <w:r w:rsidRPr="00572866">
        <w:rPr>
          <w:rFonts w:ascii="Times New Roman" w:eastAsia="Calibri" w:hAnsi="Times New Roman" w:cs="Times New Roman"/>
          <w:b/>
          <w:sz w:val="24"/>
          <w:szCs w:val="24"/>
        </w:rPr>
        <w:t>IZJAVA O NEPOSTOJANJU SUKOBA INTERESA ZA NEOBVEZNIKE ZAKONA O JAVNOJ NABAVI (NOJN)</w:t>
      </w:r>
    </w:p>
    <w:p w14:paraId="56D13518" w14:textId="77777777" w:rsidR="00D955C9" w:rsidRPr="00572866" w:rsidRDefault="00D955C9" w:rsidP="00D955C9">
      <w:pPr>
        <w:spacing w:after="0" w:line="240" w:lineRule="auto"/>
        <w:jc w:val="both"/>
        <w:rPr>
          <w:rFonts w:ascii="Times New Roman" w:eastAsia="Times New Roman" w:hAnsi="Times New Roman" w:cs="Times New Roman"/>
          <w:b/>
          <w:sz w:val="24"/>
          <w:szCs w:val="24"/>
          <w:lang w:eastAsia="hr-HR"/>
        </w:rPr>
      </w:pPr>
    </w:p>
    <w:p w14:paraId="32EEC218" w14:textId="77777777" w:rsidR="00D955C9" w:rsidRPr="00572866" w:rsidRDefault="00D955C9" w:rsidP="00D955C9">
      <w:pPr>
        <w:spacing w:before="120" w:after="0" w:line="360" w:lineRule="auto"/>
        <w:jc w:val="center"/>
        <w:rPr>
          <w:rFonts w:ascii="Times New Roman" w:eastAsia="Calibri" w:hAnsi="Times New Roman" w:cs="Times New Roman"/>
          <w:sz w:val="24"/>
          <w:szCs w:val="24"/>
        </w:rPr>
      </w:pPr>
      <w:r w:rsidRPr="00572866">
        <w:rPr>
          <w:rFonts w:ascii="Times New Roman" w:eastAsia="Calibri" w:hAnsi="Times New Roman" w:cs="Times New Roman"/>
          <w:sz w:val="24"/>
          <w:szCs w:val="24"/>
        </w:rPr>
        <w:t xml:space="preserve">za predstavnika/e i službenu osobu/članove povjerenstva za odabir ponuda u pojedinom postupku nabave </w:t>
      </w:r>
    </w:p>
    <w:p w14:paraId="0C98ED89" w14:textId="77777777" w:rsidR="00D955C9" w:rsidRPr="00572866" w:rsidRDefault="002C33D8" w:rsidP="00D955C9">
      <w:pPr>
        <w:spacing w:before="480" w:after="0" w:line="276" w:lineRule="auto"/>
        <w:jc w:val="center"/>
        <w:rPr>
          <w:rFonts w:ascii="Times New Roman" w:eastAsia="Calibri" w:hAnsi="Times New Roman" w:cs="Times New Roman"/>
          <w:b/>
          <w:sz w:val="24"/>
          <w:szCs w:val="24"/>
        </w:rPr>
      </w:pPr>
      <w:r w:rsidRPr="00572866">
        <w:rPr>
          <w:rFonts w:ascii="Times New Roman" w:eastAsia="Calibri" w:hAnsi="Times New Roman" w:cs="Times New Roman"/>
          <w:b/>
          <w:sz w:val="24"/>
          <w:szCs w:val="24"/>
        </w:rPr>
        <w:t>IZJAVA</w:t>
      </w:r>
    </w:p>
    <w:p w14:paraId="61DD59F0" w14:textId="77777777" w:rsidR="00D955C9" w:rsidRPr="00572866" w:rsidRDefault="00D955C9" w:rsidP="00D955C9">
      <w:pPr>
        <w:spacing w:before="360" w:after="0" w:line="276" w:lineRule="auto"/>
        <w:jc w:val="both"/>
        <w:rPr>
          <w:rFonts w:ascii="Times New Roman" w:eastAsia="Calibri" w:hAnsi="Times New Roman" w:cs="Times New Roman"/>
          <w:b/>
          <w:i/>
          <w:color w:val="C00000"/>
          <w:sz w:val="24"/>
          <w:szCs w:val="24"/>
        </w:rPr>
      </w:pPr>
      <w:r w:rsidRPr="00572866">
        <w:rPr>
          <w:rFonts w:ascii="Times New Roman" w:eastAsia="Calibri" w:hAnsi="Times New Roman" w:cs="Times New Roman"/>
          <w:sz w:val="24"/>
          <w:szCs w:val="24"/>
        </w:rPr>
        <w:t xml:space="preserve">kojom ja, ___________________________________________________________ </w:t>
      </w:r>
      <w:r w:rsidRPr="00572866">
        <w:rPr>
          <w:rFonts w:ascii="Times New Roman" w:eastAsia="Calibri" w:hAnsi="Times New Roman" w:cs="Times New Roman"/>
          <w:i/>
          <w:color w:val="C00000"/>
          <w:sz w:val="24"/>
          <w:szCs w:val="24"/>
        </w:rPr>
        <w:t>[ime i prezime]</w:t>
      </w:r>
    </w:p>
    <w:p w14:paraId="03D03CBC" w14:textId="77777777" w:rsidR="00D955C9" w:rsidRPr="00572866" w:rsidRDefault="00D955C9" w:rsidP="00D955C9">
      <w:pPr>
        <w:spacing w:before="360" w:after="0" w:line="276" w:lineRule="auto"/>
        <w:jc w:val="both"/>
        <w:rPr>
          <w:rFonts w:ascii="Times New Roman" w:eastAsia="Calibri" w:hAnsi="Times New Roman" w:cs="Times New Roman"/>
          <w:b/>
          <w:i/>
          <w:color w:val="C00000"/>
          <w:sz w:val="24"/>
          <w:szCs w:val="24"/>
        </w:rPr>
      </w:pPr>
      <w:bookmarkStart w:id="2" w:name="_Hlk2586732"/>
      <w:r w:rsidRPr="00572866">
        <w:rPr>
          <w:rFonts w:ascii="Times New Roman" w:eastAsia="Calibri" w:hAnsi="Times New Roman" w:cs="Times New Roman"/>
          <w:sz w:val="24"/>
          <w:szCs w:val="24"/>
        </w:rPr>
        <w:t>kao predstavnik (odgovorna osoba)/službena</w:t>
      </w:r>
      <w:r w:rsidR="002C33D8" w:rsidRPr="00572866">
        <w:rPr>
          <w:rFonts w:ascii="Times New Roman" w:eastAsia="Calibri" w:hAnsi="Times New Roman" w:cs="Times New Roman"/>
          <w:sz w:val="24"/>
          <w:szCs w:val="24"/>
        </w:rPr>
        <w:t xml:space="preserve"> osoba/član povjerenstva NOJN-a</w:t>
      </w:r>
      <w:r w:rsidRPr="00572866">
        <w:rPr>
          <w:rFonts w:ascii="Times New Roman" w:eastAsia="Calibri" w:hAnsi="Times New Roman" w:cs="Times New Roman"/>
          <w:sz w:val="24"/>
          <w:szCs w:val="24"/>
        </w:rPr>
        <w:t xml:space="preserve"> </w:t>
      </w:r>
      <w:r w:rsidRPr="00572866">
        <w:rPr>
          <w:rFonts w:ascii="Times New Roman" w:eastAsia="Calibri" w:hAnsi="Times New Roman" w:cs="Times New Roman"/>
          <w:i/>
          <w:color w:val="C00000"/>
          <w:sz w:val="24"/>
          <w:szCs w:val="24"/>
        </w:rPr>
        <w:t xml:space="preserve">[zaokružiti primjenjivo] </w:t>
      </w:r>
      <w:r w:rsidRPr="00572866">
        <w:rPr>
          <w:rFonts w:ascii="Times New Roman" w:eastAsia="Calibri" w:hAnsi="Times New Roman" w:cs="Times New Roman"/>
          <w:sz w:val="24"/>
          <w:szCs w:val="24"/>
        </w:rPr>
        <w:t xml:space="preserve">koji provodi i/ili sudjeluje u provođenju postupka nabave ____________________________________________ </w:t>
      </w:r>
      <w:r w:rsidRPr="00572866">
        <w:rPr>
          <w:rFonts w:ascii="Times New Roman" w:eastAsia="Calibri" w:hAnsi="Times New Roman" w:cs="Times New Roman"/>
          <w:i/>
          <w:color w:val="C00000"/>
          <w:sz w:val="24"/>
          <w:szCs w:val="24"/>
        </w:rPr>
        <w:t xml:space="preserve">[naziv i adresa NOJN-a] </w:t>
      </w:r>
      <w:r w:rsidRPr="00572866">
        <w:rPr>
          <w:rFonts w:ascii="Times New Roman" w:eastAsia="Calibri" w:hAnsi="Times New Roman" w:cs="Times New Roman"/>
          <w:sz w:val="24"/>
          <w:szCs w:val="24"/>
        </w:rPr>
        <w:t xml:space="preserve">postupajući u svojstvu NOJN-a, u skladu s Pravilima o provedbi postupaka nabava za </w:t>
      </w:r>
      <w:proofErr w:type="spellStart"/>
      <w:r w:rsidRPr="00572866">
        <w:rPr>
          <w:rFonts w:ascii="Times New Roman" w:eastAsia="Calibri" w:hAnsi="Times New Roman" w:cs="Times New Roman"/>
          <w:sz w:val="24"/>
          <w:szCs w:val="24"/>
        </w:rPr>
        <w:t>neobveznike</w:t>
      </w:r>
      <w:proofErr w:type="spellEnd"/>
      <w:r w:rsidRPr="00572866">
        <w:rPr>
          <w:rFonts w:ascii="Times New Roman" w:eastAsia="Calibri" w:hAnsi="Times New Roman" w:cs="Times New Roman"/>
          <w:sz w:val="24"/>
          <w:szCs w:val="24"/>
        </w:rPr>
        <w:t xml:space="preserve"> Zakona o javnoj nabavi (Pravila za NOJN)</w:t>
      </w:r>
    </w:p>
    <w:p w14:paraId="66B6A507" w14:textId="77777777" w:rsidR="00D955C9" w:rsidRPr="00572866" w:rsidRDefault="00D955C9" w:rsidP="00D955C9">
      <w:pPr>
        <w:spacing w:before="360" w:after="0" w:line="276" w:lineRule="auto"/>
        <w:jc w:val="both"/>
        <w:rPr>
          <w:rFonts w:ascii="Times New Roman" w:eastAsia="Calibri" w:hAnsi="Times New Roman" w:cs="Times New Roman"/>
          <w:sz w:val="24"/>
          <w:szCs w:val="24"/>
        </w:rPr>
      </w:pPr>
      <w:r w:rsidRPr="00572866">
        <w:rPr>
          <w:rFonts w:ascii="Times New Roman" w:eastAsia="Calibri" w:hAnsi="Times New Roman" w:cs="Times New Roman"/>
          <w:b/>
          <w:sz w:val="24"/>
          <w:szCs w:val="24"/>
        </w:rPr>
        <w:lastRenderedPageBreak/>
        <w:t xml:space="preserve">izjavljujem da </w:t>
      </w:r>
      <w:r w:rsidRPr="00572866">
        <w:rPr>
          <w:rFonts w:ascii="Times New Roman" w:eastAsia="Calibri" w:hAnsi="Times New Roman" w:cs="Times New Roman"/>
          <w:b/>
          <w:color w:val="000000"/>
          <w:sz w:val="24"/>
          <w:szCs w:val="24"/>
          <w:lang w:eastAsia="hr-HR"/>
        </w:rPr>
        <w:t>jesam / nisam u sukobu interesa</w:t>
      </w:r>
      <w:r w:rsidRPr="00572866">
        <w:rPr>
          <w:rFonts w:ascii="Times New Roman" w:eastAsia="Calibri" w:hAnsi="Times New Roman" w:cs="Times New Roman"/>
          <w:color w:val="000000"/>
          <w:sz w:val="24"/>
          <w:szCs w:val="24"/>
          <w:lang w:eastAsia="hr-HR"/>
        </w:rPr>
        <w:t xml:space="preserve"> </w:t>
      </w:r>
      <w:r w:rsidR="002C33D8" w:rsidRPr="00572866">
        <w:rPr>
          <w:rFonts w:ascii="Times New Roman" w:eastAsia="Calibri" w:hAnsi="Times New Roman" w:cs="Times New Roman"/>
          <w:sz w:val="24"/>
          <w:szCs w:val="24"/>
        </w:rPr>
        <w:t>u smislu postojanja sl</w:t>
      </w:r>
      <w:r w:rsidRPr="00572866">
        <w:rPr>
          <w:rFonts w:ascii="Times New Roman" w:eastAsia="Calibri" w:hAnsi="Times New Roman" w:cs="Times New Roman"/>
          <w:sz w:val="24"/>
          <w:szCs w:val="24"/>
        </w:rPr>
        <w:t>jedeće situacije:</w:t>
      </w:r>
      <w:bookmarkEnd w:id="2"/>
    </w:p>
    <w:p w14:paraId="07E5E83F" w14:textId="77777777" w:rsidR="00D955C9" w:rsidRPr="00572866" w:rsidRDefault="00D955C9" w:rsidP="00D955C9">
      <w:pPr>
        <w:spacing w:before="240" w:after="0" w:line="276" w:lineRule="auto"/>
        <w:jc w:val="both"/>
        <w:rPr>
          <w:rFonts w:ascii="Times New Roman" w:eastAsia="Calibri" w:hAnsi="Times New Roman" w:cs="Times New Roman"/>
          <w:sz w:val="24"/>
          <w:szCs w:val="24"/>
        </w:rPr>
      </w:pPr>
      <w:r w:rsidRPr="00572866">
        <w:rPr>
          <w:rFonts w:ascii="Times New Roman" w:eastAsia="Calibri" w:hAnsi="Times New Roman" w:cs="Times New Roman"/>
          <w:sz w:val="24"/>
          <w:szCs w:val="24"/>
        </w:rPr>
        <w:t>1. istodobno obavljam upravljačke poslove u povezanom subjektu, ili</w:t>
      </w:r>
    </w:p>
    <w:p w14:paraId="1A0B5F2D" w14:textId="77777777" w:rsidR="00D955C9" w:rsidRPr="00572866" w:rsidRDefault="00D955C9" w:rsidP="00D955C9">
      <w:pPr>
        <w:spacing w:before="240" w:after="0" w:line="276" w:lineRule="auto"/>
        <w:jc w:val="both"/>
        <w:rPr>
          <w:rFonts w:ascii="Times New Roman" w:eastAsia="Calibri" w:hAnsi="Times New Roman" w:cs="Times New Roman"/>
          <w:sz w:val="24"/>
          <w:szCs w:val="24"/>
        </w:rPr>
      </w:pPr>
      <w:r w:rsidRPr="00572866">
        <w:rPr>
          <w:rFonts w:ascii="Times New Roman" w:eastAsia="Calibri" w:hAnsi="Times New Roman" w:cs="Times New Roman"/>
          <w:sz w:val="24"/>
          <w:szCs w:val="24"/>
        </w:rPr>
        <w:t>2. vlasnik sam poslovnog udjela, dionica odnosno drugih prava na temelju kojih sudjelujem u upravljanju odnosno u kapitalu toga povezanog subjekta s više od 0,5 %, ili</w:t>
      </w:r>
    </w:p>
    <w:p w14:paraId="414F1438" w14:textId="77777777" w:rsidR="00D955C9" w:rsidRPr="00572866" w:rsidRDefault="00D955C9" w:rsidP="00D955C9">
      <w:pPr>
        <w:spacing w:before="240" w:after="0" w:line="276" w:lineRule="auto"/>
        <w:jc w:val="both"/>
        <w:rPr>
          <w:rFonts w:ascii="Times New Roman" w:eastAsia="Calibri" w:hAnsi="Times New Roman" w:cs="Times New Roman"/>
          <w:sz w:val="24"/>
          <w:szCs w:val="24"/>
        </w:rPr>
      </w:pPr>
      <w:r w:rsidRPr="00572866">
        <w:rPr>
          <w:rFonts w:ascii="Times New Roman" w:eastAsia="Calibri" w:hAnsi="Times New Roman" w:cs="Times New Roman"/>
          <w:sz w:val="24"/>
          <w:szCs w:val="24"/>
        </w:rPr>
        <w:t xml:space="preserve">3. s povezanim subjektom sam kao čelnik tijela, član upravnog, upravljačkog ili nadzornog tijela, u odnosu srodstva po krvi u pravoj liniji ili u pobočnoj liniji do četvrtog stupnja, po tazbini do drugog stupnja, bračni ili izvanbračni drug, bez obzira na to je li brak prestao, te u odnosu </w:t>
      </w:r>
      <w:proofErr w:type="spellStart"/>
      <w:r w:rsidRPr="00572866">
        <w:rPr>
          <w:rFonts w:ascii="Times New Roman" w:eastAsia="Calibri" w:hAnsi="Times New Roman" w:cs="Times New Roman"/>
          <w:sz w:val="24"/>
          <w:szCs w:val="24"/>
        </w:rPr>
        <w:t>posvojitelja</w:t>
      </w:r>
      <w:proofErr w:type="spellEnd"/>
      <w:r w:rsidRPr="00572866">
        <w:rPr>
          <w:rFonts w:ascii="Times New Roman" w:eastAsia="Calibri" w:hAnsi="Times New Roman" w:cs="Times New Roman"/>
          <w:sz w:val="24"/>
          <w:szCs w:val="24"/>
        </w:rPr>
        <w:t xml:space="preserve"> i posvojenika.</w:t>
      </w:r>
    </w:p>
    <w:p w14:paraId="11C77E24" w14:textId="77777777" w:rsidR="00D955C9" w:rsidRPr="00572866" w:rsidRDefault="00D955C9" w:rsidP="00D955C9">
      <w:pPr>
        <w:spacing w:before="240" w:after="0" w:line="276" w:lineRule="auto"/>
        <w:jc w:val="both"/>
        <w:rPr>
          <w:rFonts w:ascii="Times New Roman" w:eastAsia="Calibri" w:hAnsi="Times New Roman" w:cs="Times New Roman"/>
          <w:sz w:val="24"/>
          <w:szCs w:val="24"/>
        </w:rPr>
      </w:pPr>
      <w:r w:rsidRPr="00572866">
        <w:rPr>
          <w:rFonts w:ascii="Times New Roman" w:eastAsia="Calibri" w:hAnsi="Times New Roman" w:cs="Times New Roman"/>
          <w:b/>
          <w:sz w:val="24"/>
          <w:szCs w:val="24"/>
        </w:rPr>
        <w:t>Obvezujem se poduzeti odgovarajuće mjere</w:t>
      </w:r>
      <w:r w:rsidRPr="00572866">
        <w:rPr>
          <w:rFonts w:ascii="Times New Roman" w:eastAsia="Calibri" w:hAnsi="Times New Roman" w:cs="Times New Roman"/>
          <w:sz w:val="24"/>
          <w:szCs w:val="24"/>
        </w:rPr>
        <w:t xml:space="preserve"> kako bi se spriječio sukob interesa.</w:t>
      </w:r>
    </w:p>
    <w:p w14:paraId="2D3EDDBB" w14:textId="77777777" w:rsidR="00D955C9" w:rsidRPr="00572866" w:rsidRDefault="00D955C9" w:rsidP="00D955C9">
      <w:pPr>
        <w:spacing w:before="240" w:after="0" w:line="276" w:lineRule="auto"/>
        <w:jc w:val="both"/>
        <w:rPr>
          <w:rFonts w:ascii="Times New Roman" w:eastAsia="Calibri" w:hAnsi="Times New Roman" w:cs="Times New Roman"/>
          <w:sz w:val="24"/>
          <w:szCs w:val="24"/>
        </w:rPr>
      </w:pPr>
      <w:r w:rsidRPr="00572866">
        <w:rPr>
          <w:rFonts w:ascii="Times New Roman" w:eastAsia="Calibri" w:hAnsi="Times New Roman" w:cs="Times New Roman"/>
          <w:sz w:val="24"/>
          <w:szCs w:val="24"/>
        </w:rPr>
        <w:t>U slučaju postojanja bilo koje prethodno opisane okolnosti, smatra se da sukob interesa postoji, teret dokazivanja suprotnog je na predstavniku NOJN-a.</w:t>
      </w:r>
    </w:p>
    <w:p w14:paraId="5FCD20AE" w14:textId="77777777" w:rsidR="00D955C9" w:rsidRPr="00572866" w:rsidRDefault="00D955C9" w:rsidP="00D955C9">
      <w:pPr>
        <w:spacing w:before="240" w:after="0" w:line="276" w:lineRule="auto"/>
        <w:jc w:val="both"/>
        <w:rPr>
          <w:rFonts w:ascii="Times New Roman" w:eastAsia="Calibri" w:hAnsi="Times New Roman" w:cs="Times New Roman"/>
          <w:sz w:val="24"/>
          <w:szCs w:val="24"/>
        </w:rPr>
      </w:pPr>
      <w:r w:rsidRPr="00572866">
        <w:rPr>
          <w:rFonts w:ascii="Times New Roman" w:eastAsia="Calibri" w:hAnsi="Times New Roman" w:cs="Times New Roman"/>
          <w:sz w:val="24"/>
          <w:szCs w:val="24"/>
        </w:rPr>
        <w:t xml:space="preserve">Ova Izjava se potpisuje </w:t>
      </w:r>
      <w:r w:rsidRPr="00572866">
        <w:rPr>
          <w:rFonts w:ascii="Times New Roman" w:eastAsia="Times New Roman" w:hAnsi="Times New Roman" w:cs="Times New Roman"/>
          <w:sz w:val="24"/>
          <w:szCs w:val="24"/>
          <w:lang w:eastAsia="hr-HR"/>
        </w:rPr>
        <w:t>prije provedbe (</w:t>
      </w:r>
      <w:r w:rsidRPr="00572866">
        <w:rPr>
          <w:rFonts w:ascii="Times New Roman" w:eastAsia="Calibri" w:hAnsi="Times New Roman" w:cs="Times New Roman"/>
          <w:sz w:val="24"/>
          <w:szCs w:val="24"/>
        </w:rPr>
        <w:t>svakog) postupka nabave, i to bilo koje vrste postupka nabave, u skladu s Pravilima za NOJN. Svaki predstavnik/službena osoba/član povjerenstva koji provodi i/ili sudjeluje u provođenju postupka nabave potpisuje zasebnu Izjavu.</w:t>
      </w:r>
    </w:p>
    <w:p w14:paraId="5B6B9391" w14:textId="77777777" w:rsidR="00D955C9" w:rsidRPr="00572866" w:rsidRDefault="00D955C9" w:rsidP="00D955C9">
      <w:pPr>
        <w:spacing w:before="480" w:after="0" w:line="276" w:lineRule="auto"/>
        <w:jc w:val="right"/>
        <w:rPr>
          <w:rFonts w:ascii="Times New Roman" w:eastAsia="Calibri" w:hAnsi="Times New Roman" w:cs="Times New Roman"/>
          <w:sz w:val="24"/>
          <w:szCs w:val="24"/>
        </w:rPr>
      </w:pPr>
      <w:r w:rsidRPr="00572866">
        <w:rPr>
          <w:rFonts w:ascii="Times New Roman" w:eastAsia="Calibri" w:hAnsi="Times New Roman" w:cs="Times New Roman"/>
          <w:sz w:val="24"/>
          <w:szCs w:val="24"/>
        </w:rPr>
        <w:t>________________________</w:t>
      </w:r>
    </w:p>
    <w:p w14:paraId="49091225" w14:textId="77777777" w:rsidR="00D955C9" w:rsidRPr="00572866" w:rsidRDefault="00D955C9" w:rsidP="00D955C9">
      <w:pPr>
        <w:spacing w:before="120" w:after="0" w:line="276" w:lineRule="auto"/>
        <w:ind w:left="708"/>
        <w:jc w:val="right"/>
        <w:rPr>
          <w:rFonts w:ascii="Times New Roman" w:eastAsia="Calibri" w:hAnsi="Times New Roman" w:cs="Times New Roman"/>
          <w:color w:val="C00000"/>
          <w:sz w:val="24"/>
          <w:szCs w:val="24"/>
        </w:rPr>
      </w:pPr>
      <w:r w:rsidRPr="00572866">
        <w:rPr>
          <w:rFonts w:ascii="Times New Roman" w:eastAsia="Calibri" w:hAnsi="Times New Roman" w:cs="Times New Roman"/>
          <w:i/>
          <w:color w:val="C00000"/>
          <w:sz w:val="24"/>
          <w:szCs w:val="24"/>
        </w:rPr>
        <w:t>[mjesto, datum i potpis]</w:t>
      </w:r>
    </w:p>
    <w:p w14:paraId="7C09E191" w14:textId="77777777" w:rsidR="00D955C9" w:rsidRPr="00572866" w:rsidRDefault="00D955C9" w:rsidP="00D955C9">
      <w:pPr>
        <w:pBdr>
          <w:top w:val="single" w:sz="4" w:space="1" w:color="auto"/>
          <w:left w:val="single" w:sz="4" w:space="0" w:color="auto"/>
          <w:bottom w:val="single" w:sz="4" w:space="1" w:color="auto"/>
          <w:right w:val="single" w:sz="4" w:space="1" w:color="auto"/>
        </w:pBdr>
        <w:spacing w:before="120" w:after="0" w:line="276" w:lineRule="auto"/>
        <w:jc w:val="both"/>
        <w:rPr>
          <w:rFonts w:ascii="Times New Roman" w:eastAsia="Calibri" w:hAnsi="Times New Roman" w:cs="Times New Roman"/>
          <w:i/>
          <w:color w:val="C00000"/>
          <w:sz w:val="24"/>
          <w:szCs w:val="24"/>
        </w:rPr>
      </w:pPr>
      <w:r w:rsidRPr="00572866">
        <w:rPr>
          <w:rFonts w:ascii="Times New Roman" w:eastAsia="Calibri" w:hAnsi="Times New Roman" w:cs="Times New Roman"/>
          <w:i/>
          <w:color w:val="C00000"/>
          <w:sz w:val="24"/>
          <w:szCs w:val="24"/>
        </w:rPr>
        <w:t>Na temelju ove Izjave, predstavnik NOJN-a je obvezan u pozivu na dostavu ponude za pojedini postupak nabave navesti popis povezanih subjekata s kojima je u sukobu interesa ili navesti da ih nema.</w:t>
      </w:r>
    </w:p>
    <w:p w14:paraId="221F667F" w14:textId="77777777" w:rsidR="00D955C9" w:rsidRPr="00572866" w:rsidRDefault="00D955C9" w:rsidP="00D955C9">
      <w:pPr>
        <w:pBdr>
          <w:top w:val="single" w:sz="4" w:space="1" w:color="auto"/>
          <w:left w:val="single" w:sz="4" w:space="0" w:color="auto"/>
          <w:bottom w:val="single" w:sz="4" w:space="1" w:color="auto"/>
          <w:right w:val="single" w:sz="4" w:space="1" w:color="auto"/>
        </w:pBdr>
        <w:spacing w:before="120" w:after="0" w:line="276" w:lineRule="auto"/>
        <w:jc w:val="both"/>
        <w:rPr>
          <w:rFonts w:ascii="Times New Roman" w:eastAsia="Calibri" w:hAnsi="Times New Roman" w:cs="Times New Roman"/>
          <w:i/>
          <w:color w:val="C00000"/>
          <w:sz w:val="24"/>
          <w:szCs w:val="24"/>
        </w:rPr>
      </w:pPr>
      <w:r w:rsidRPr="00572866">
        <w:rPr>
          <w:rFonts w:ascii="Times New Roman" w:eastAsia="Calibri" w:hAnsi="Times New Roman" w:cs="Times New Roman"/>
          <w:i/>
          <w:color w:val="C00000"/>
          <w:sz w:val="24"/>
          <w:szCs w:val="24"/>
        </w:rPr>
        <w:t>Također, predstavnik NOJN-a je obvezan popis stalno ažurirati u skladu s promjenama.</w:t>
      </w:r>
    </w:p>
    <w:p w14:paraId="29ABE27E" w14:textId="77777777" w:rsidR="00D955C9" w:rsidRPr="00572866" w:rsidRDefault="00D955C9" w:rsidP="00D955C9">
      <w:pPr>
        <w:spacing w:after="0" w:line="240" w:lineRule="auto"/>
        <w:jc w:val="both"/>
        <w:rPr>
          <w:rFonts w:ascii="Times New Roman" w:eastAsia="Times New Roman" w:hAnsi="Times New Roman" w:cs="Times New Roman"/>
          <w:b/>
          <w:sz w:val="24"/>
          <w:szCs w:val="24"/>
          <w:lang w:eastAsia="hr-HR"/>
        </w:rPr>
      </w:pPr>
    </w:p>
    <w:p w14:paraId="421CB2C5" w14:textId="77777777" w:rsidR="00D955C9" w:rsidRPr="00572866" w:rsidRDefault="00D955C9" w:rsidP="00F3508B">
      <w:pPr>
        <w:rPr>
          <w:rFonts w:ascii="Times New Roman" w:hAnsi="Times New Roman" w:cs="Times New Roman"/>
          <w:b/>
          <w:sz w:val="24"/>
          <w:szCs w:val="24"/>
        </w:rPr>
      </w:pPr>
    </w:p>
    <w:p w14:paraId="620315D7" w14:textId="77777777" w:rsidR="00D955C9" w:rsidRPr="00572866" w:rsidRDefault="00D955C9" w:rsidP="00F3508B">
      <w:pPr>
        <w:rPr>
          <w:rFonts w:ascii="Times New Roman" w:hAnsi="Times New Roman" w:cs="Times New Roman"/>
          <w:b/>
          <w:sz w:val="24"/>
          <w:szCs w:val="24"/>
        </w:rPr>
      </w:pPr>
    </w:p>
    <w:p w14:paraId="2B69D6FD" w14:textId="77777777" w:rsidR="00D955C9" w:rsidRPr="00572866" w:rsidRDefault="00D955C9" w:rsidP="00F3508B">
      <w:pPr>
        <w:rPr>
          <w:rFonts w:ascii="Times New Roman" w:hAnsi="Times New Roman" w:cs="Times New Roman"/>
          <w:b/>
          <w:sz w:val="24"/>
          <w:szCs w:val="24"/>
        </w:rPr>
      </w:pPr>
    </w:p>
    <w:p w14:paraId="16696162" w14:textId="77777777" w:rsidR="00D955C9" w:rsidRPr="00572866" w:rsidRDefault="00D955C9" w:rsidP="00F3508B">
      <w:pPr>
        <w:rPr>
          <w:rFonts w:ascii="Times New Roman" w:hAnsi="Times New Roman" w:cs="Times New Roman"/>
          <w:b/>
          <w:sz w:val="24"/>
          <w:szCs w:val="24"/>
        </w:rPr>
      </w:pPr>
    </w:p>
    <w:p w14:paraId="63C9AC4A" w14:textId="77777777" w:rsidR="00D955C9" w:rsidRPr="00572866" w:rsidRDefault="00D955C9" w:rsidP="00F3508B">
      <w:pPr>
        <w:rPr>
          <w:rFonts w:ascii="Times New Roman" w:hAnsi="Times New Roman" w:cs="Times New Roman"/>
          <w:b/>
          <w:sz w:val="24"/>
          <w:szCs w:val="24"/>
        </w:rPr>
      </w:pPr>
    </w:p>
    <w:p w14:paraId="4AE37BDB" w14:textId="77777777" w:rsidR="00D955C9" w:rsidRPr="00572866" w:rsidRDefault="00D955C9" w:rsidP="00F3508B">
      <w:pPr>
        <w:rPr>
          <w:rFonts w:ascii="Times New Roman" w:hAnsi="Times New Roman" w:cs="Times New Roman"/>
          <w:b/>
          <w:sz w:val="24"/>
          <w:szCs w:val="24"/>
        </w:rPr>
      </w:pPr>
    </w:p>
    <w:p w14:paraId="14136CC2" w14:textId="77777777" w:rsidR="00D955C9" w:rsidRPr="00572866" w:rsidRDefault="00D955C9" w:rsidP="00F3508B">
      <w:pPr>
        <w:rPr>
          <w:rFonts w:ascii="Times New Roman" w:hAnsi="Times New Roman" w:cs="Times New Roman"/>
          <w:b/>
          <w:sz w:val="24"/>
          <w:szCs w:val="24"/>
        </w:rPr>
      </w:pPr>
    </w:p>
    <w:p w14:paraId="48400D0B" w14:textId="77777777" w:rsidR="00D955C9" w:rsidRPr="00572866" w:rsidRDefault="00D955C9" w:rsidP="00F3508B">
      <w:pPr>
        <w:rPr>
          <w:rFonts w:ascii="Times New Roman" w:hAnsi="Times New Roman" w:cs="Times New Roman"/>
          <w:b/>
          <w:sz w:val="24"/>
          <w:szCs w:val="24"/>
        </w:rPr>
      </w:pPr>
    </w:p>
    <w:p w14:paraId="5C412C2C" w14:textId="77777777" w:rsidR="00D955C9" w:rsidRPr="00572866" w:rsidRDefault="00D955C9" w:rsidP="00F3508B">
      <w:pPr>
        <w:rPr>
          <w:rFonts w:ascii="Times New Roman" w:hAnsi="Times New Roman" w:cs="Times New Roman"/>
          <w:b/>
          <w:sz w:val="24"/>
          <w:szCs w:val="24"/>
        </w:rPr>
      </w:pPr>
    </w:p>
    <w:p w14:paraId="4B487145" w14:textId="77777777" w:rsidR="00D955C9" w:rsidRPr="00572866" w:rsidRDefault="00D955C9" w:rsidP="00F3508B">
      <w:pPr>
        <w:rPr>
          <w:rFonts w:ascii="Times New Roman" w:hAnsi="Times New Roman" w:cs="Times New Roman"/>
          <w:b/>
          <w:sz w:val="24"/>
          <w:szCs w:val="24"/>
        </w:rPr>
      </w:pPr>
    </w:p>
    <w:p w14:paraId="352E4360" w14:textId="77777777" w:rsidR="00D955C9" w:rsidRPr="00572866" w:rsidRDefault="00D955C9" w:rsidP="00F3508B">
      <w:pPr>
        <w:rPr>
          <w:rFonts w:ascii="Times New Roman" w:hAnsi="Times New Roman" w:cs="Times New Roman"/>
          <w:b/>
          <w:sz w:val="24"/>
          <w:szCs w:val="24"/>
        </w:rPr>
      </w:pPr>
    </w:p>
    <w:p w14:paraId="4ADB9583" w14:textId="77777777" w:rsidR="00A212D2" w:rsidRPr="00572866" w:rsidRDefault="00A212D2" w:rsidP="00DF5955">
      <w:pPr>
        <w:jc w:val="both"/>
        <w:rPr>
          <w:rFonts w:ascii="Times New Roman" w:hAnsi="Times New Roman" w:cs="Times New Roman"/>
          <w:b/>
          <w:sz w:val="24"/>
          <w:szCs w:val="24"/>
          <w:lang w:bidi="hr-HR"/>
        </w:rPr>
      </w:pPr>
    </w:p>
    <w:p w14:paraId="6503A20C" w14:textId="77777777" w:rsidR="00A212D2" w:rsidRPr="00572866" w:rsidRDefault="00A212D2" w:rsidP="00A212D2">
      <w:pPr>
        <w:pStyle w:val="Odlomakpopisa"/>
        <w:rPr>
          <w:lang w:bidi="hr-HR"/>
        </w:rPr>
      </w:pPr>
    </w:p>
    <w:p w14:paraId="576C8FEF" w14:textId="77777777" w:rsidR="00A212D2" w:rsidRPr="00572866" w:rsidRDefault="00A212D2" w:rsidP="00A212D2">
      <w:pPr>
        <w:jc w:val="both"/>
        <w:rPr>
          <w:rFonts w:ascii="Times New Roman" w:hAnsi="Times New Roman" w:cs="Times New Roman"/>
          <w:b/>
          <w:sz w:val="24"/>
          <w:szCs w:val="24"/>
          <w:lang w:bidi="hr-HR"/>
        </w:rPr>
      </w:pPr>
    </w:p>
    <w:p w14:paraId="7ADA9B0A" w14:textId="77777777" w:rsidR="00A212D2" w:rsidRPr="00572866" w:rsidRDefault="00A212D2" w:rsidP="00A212D2">
      <w:pPr>
        <w:keepLines/>
        <w:jc w:val="both"/>
        <w:rPr>
          <w:rFonts w:ascii="Times New Roman" w:hAnsi="Times New Roman" w:cs="Times New Roman"/>
          <w:sz w:val="24"/>
          <w:szCs w:val="24"/>
          <w:lang w:bidi="hr-HR"/>
        </w:rPr>
      </w:pPr>
    </w:p>
    <w:sectPr w:rsidR="00A212D2" w:rsidRPr="00572866" w:rsidSect="00C72B7F">
      <w:headerReference w:type="default" r:id="rId9"/>
      <w:footerReference w:type="default" r:id="rId10"/>
      <w:pgSz w:w="11906" w:h="16838"/>
      <w:pgMar w:top="121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0708" w14:textId="77777777" w:rsidR="007F1D32" w:rsidRDefault="007F1D32" w:rsidP="00FE57E8">
      <w:pPr>
        <w:spacing w:after="0" w:line="240" w:lineRule="auto"/>
      </w:pPr>
      <w:r>
        <w:separator/>
      </w:r>
    </w:p>
  </w:endnote>
  <w:endnote w:type="continuationSeparator" w:id="0">
    <w:p w14:paraId="693A7A9D" w14:textId="77777777" w:rsidR="007F1D32" w:rsidRDefault="007F1D32" w:rsidP="00FE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22352"/>
      <w:docPartObj>
        <w:docPartGallery w:val="Page Numbers (Bottom of Page)"/>
        <w:docPartUnique/>
      </w:docPartObj>
    </w:sdtPr>
    <w:sdtEndPr>
      <w:rPr>
        <w:rFonts w:ascii="Times New Roman" w:hAnsi="Times New Roman" w:cs="Times New Roman"/>
        <w:sz w:val="18"/>
        <w:szCs w:val="18"/>
      </w:rPr>
    </w:sdtEndPr>
    <w:sdtContent>
      <w:p w14:paraId="4E9C69C3" w14:textId="43CE56D4" w:rsidR="00577D0E" w:rsidRPr="00577D0E" w:rsidRDefault="00577D0E">
        <w:pPr>
          <w:pStyle w:val="Podnoje"/>
          <w:jc w:val="center"/>
          <w:rPr>
            <w:rFonts w:ascii="Times New Roman" w:hAnsi="Times New Roman" w:cs="Times New Roman"/>
            <w:sz w:val="18"/>
            <w:szCs w:val="18"/>
          </w:rPr>
        </w:pPr>
        <w:r w:rsidRPr="00577D0E">
          <w:rPr>
            <w:rFonts w:ascii="Times New Roman" w:hAnsi="Times New Roman" w:cs="Times New Roman"/>
            <w:sz w:val="18"/>
            <w:szCs w:val="18"/>
          </w:rPr>
          <w:fldChar w:fldCharType="begin"/>
        </w:r>
        <w:r w:rsidRPr="00577D0E">
          <w:rPr>
            <w:rFonts w:ascii="Times New Roman" w:hAnsi="Times New Roman" w:cs="Times New Roman"/>
            <w:sz w:val="18"/>
            <w:szCs w:val="18"/>
          </w:rPr>
          <w:instrText>PAGE   \* MERGEFORMAT</w:instrText>
        </w:r>
        <w:r w:rsidRPr="00577D0E">
          <w:rPr>
            <w:rFonts w:ascii="Times New Roman" w:hAnsi="Times New Roman" w:cs="Times New Roman"/>
            <w:sz w:val="18"/>
            <w:szCs w:val="18"/>
          </w:rPr>
          <w:fldChar w:fldCharType="separate"/>
        </w:r>
        <w:r w:rsidR="00413764">
          <w:rPr>
            <w:rFonts w:ascii="Times New Roman" w:hAnsi="Times New Roman" w:cs="Times New Roman"/>
            <w:noProof/>
            <w:sz w:val="18"/>
            <w:szCs w:val="18"/>
          </w:rPr>
          <w:t>12</w:t>
        </w:r>
        <w:r w:rsidRPr="00577D0E">
          <w:rPr>
            <w:rFonts w:ascii="Times New Roman" w:hAnsi="Times New Roman" w:cs="Times New Roman"/>
            <w:sz w:val="18"/>
            <w:szCs w:val="18"/>
          </w:rPr>
          <w:fldChar w:fldCharType="end"/>
        </w:r>
      </w:p>
    </w:sdtContent>
  </w:sdt>
  <w:p w14:paraId="619241B8" w14:textId="77777777" w:rsidR="00577D0E" w:rsidRPr="00577D0E" w:rsidRDefault="00577D0E" w:rsidP="00577D0E">
    <w:pPr>
      <w:pStyle w:val="Podnoje"/>
      <w:jc w:val="center"/>
      <w:rPr>
        <w:rFonts w:ascii="Times New Roman" w:hAnsi="Times New Roman" w:cs="Times New Roman"/>
        <w:sz w:val="16"/>
        <w:szCs w:val="16"/>
      </w:rPr>
    </w:pPr>
  </w:p>
  <w:p w14:paraId="42F00E8E" w14:textId="77777777" w:rsidR="00F7271D" w:rsidRDefault="00F7271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3FA3D" w14:textId="77777777" w:rsidR="007F1D32" w:rsidRDefault="007F1D32" w:rsidP="00FE57E8">
      <w:pPr>
        <w:spacing w:after="0" w:line="240" w:lineRule="auto"/>
      </w:pPr>
      <w:r>
        <w:separator/>
      </w:r>
    </w:p>
  </w:footnote>
  <w:footnote w:type="continuationSeparator" w:id="0">
    <w:p w14:paraId="2F733A4D" w14:textId="77777777" w:rsidR="007F1D32" w:rsidRDefault="007F1D32" w:rsidP="00FE57E8">
      <w:pPr>
        <w:spacing w:after="0" w:line="240" w:lineRule="auto"/>
      </w:pPr>
      <w:r>
        <w:continuationSeparator/>
      </w:r>
    </w:p>
  </w:footnote>
  <w:footnote w:id="1">
    <w:p w14:paraId="770C9240" w14:textId="77777777" w:rsidR="004B7E20" w:rsidRPr="00D15FBB" w:rsidRDefault="004B7E20" w:rsidP="004B7E20">
      <w:pPr>
        <w:pStyle w:val="Tekstfusnote"/>
        <w:rPr>
          <w:rFonts w:ascii="Times New Roman" w:hAnsi="Times New Roman" w:cs="Times New Roman"/>
          <w:sz w:val="18"/>
          <w:szCs w:val="18"/>
        </w:rPr>
      </w:pPr>
      <w:r>
        <w:rPr>
          <w:rStyle w:val="Referencafusnote"/>
        </w:rPr>
        <w:footnoteRef/>
      </w:r>
      <w:r>
        <w:t xml:space="preserve"> </w:t>
      </w:r>
      <w:r w:rsidRPr="00D15FBB">
        <w:rPr>
          <w:rFonts w:ascii="Times New Roman" w:hAnsi="Times New Roman" w:cs="Times New Roman"/>
          <w:sz w:val="18"/>
          <w:szCs w:val="18"/>
        </w:rPr>
        <w:t>Obveznici Zakona o javnoj nabavi definirani su istim Zakonom</w:t>
      </w:r>
    </w:p>
  </w:footnote>
  <w:footnote w:id="2">
    <w:p w14:paraId="3BE05D50" w14:textId="77777777" w:rsidR="007D1908" w:rsidRPr="00D15FBB" w:rsidRDefault="007D1908" w:rsidP="007D1908">
      <w:pPr>
        <w:pStyle w:val="Tekstfusnote"/>
        <w:ind w:left="142" w:hanging="142"/>
        <w:jc w:val="both"/>
        <w:rPr>
          <w:rFonts w:ascii="Times New Roman" w:hAnsi="Times New Roman" w:cs="Times New Roman"/>
        </w:rPr>
      </w:pPr>
      <w:r w:rsidRPr="00D15FBB">
        <w:rPr>
          <w:rStyle w:val="Referencafusnote"/>
          <w:rFonts w:ascii="Times New Roman" w:hAnsi="Times New Roman" w:cs="Times New Roman"/>
        </w:rPr>
        <w:footnoteRef/>
      </w:r>
      <w:r w:rsidRPr="00D15FBB">
        <w:rPr>
          <w:rFonts w:ascii="Times New Roman" w:hAnsi="Times New Roman" w:cs="Times New Roman"/>
        </w:rPr>
        <w:t xml:space="preserve"> </w:t>
      </w:r>
      <w:r w:rsidRPr="00D15FBB">
        <w:rPr>
          <w:rFonts w:ascii="Times New Roman" w:hAnsi="Times New Roman" w:cs="Times New Roman"/>
          <w:sz w:val="18"/>
          <w:szCs w:val="18"/>
        </w:rPr>
        <w:t>Kako to definiraju pravila općeg poreznog prava, a koji predstavljaju ponuditelja i članove zajednice gospodarskih subjekata.</w:t>
      </w:r>
    </w:p>
  </w:footnote>
  <w:footnote w:id="3">
    <w:p w14:paraId="29688A66" w14:textId="77777777" w:rsidR="007D1908" w:rsidRDefault="007D1908" w:rsidP="007D1908">
      <w:pPr>
        <w:pStyle w:val="Tekstfusnote"/>
        <w:ind w:left="142" w:hanging="142"/>
        <w:jc w:val="both"/>
      </w:pPr>
      <w:r w:rsidRPr="00D15FBB">
        <w:rPr>
          <w:rStyle w:val="Referencafusnote"/>
          <w:rFonts w:ascii="Times New Roman" w:hAnsi="Times New Roman" w:cs="Times New Roman"/>
        </w:rPr>
        <w:footnoteRef/>
      </w:r>
      <w:r w:rsidRPr="00D15FBB">
        <w:rPr>
          <w:rFonts w:ascii="Times New Roman" w:hAnsi="Times New Roman" w:cs="Times New Roman"/>
        </w:rPr>
        <w:t xml:space="preserve"> </w:t>
      </w:r>
      <w:r w:rsidRPr="00D15FBB">
        <w:rPr>
          <w:rFonts w:ascii="Times New Roman" w:hAnsi="Times New Roman" w:cs="Times New Roman"/>
          <w:sz w:val="18"/>
          <w:szCs w:val="18"/>
        </w:rPr>
        <w:t xml:space="preserve">Obuhvaća povezane osobe kako to definiraju pravila općeg poreznog prava, te srodnike po krvi u pravoj liniji ili u pobočnoj liniji do četvrtog stupnja, srodnike po tazbini do drugog stupnja, bračnog ili izvanbračnog druga, bez obzira na to je li brak prestao, te </w:t>
      </w:r>
      <w:proofErr w:type="spellStart"/>
      <w:r w:rsidRPr="00D15FBB">
        <w:rPr>
          <w:rFonts w:ascii="Times New Roman" w:hAnsi="Times New Roman" w:cs="Times New Roman"/>
          <w:sz w:val="18"/>
          <w:szCs w:val="18"/>
        </w:rPr>
        <w:t>posvojitelje</w:t>
      </w:r>
      <w:proofErr w:type="spellEnd"/>
      <w:r w:rsidRPr="00D15FBB">
        <w:rPr>
          <w:rFonts w:ascii="Times New Roman" w:hAnsi="Times New Roman" w:cs="Times New Roman"/>
          <w:sz w:val="18"/>
          <w:szCs w:val="18"/>
        </w:rPr>
        <w:t xml:space="preserve"> i posvojenike predstavnika NOJN-a kada se radi o čelniku te članu upravnog, upravljačkog ili nadzornog tijela NOJN-a.</w:t>
      </w:r>
    </w:p>
  </w:footnote>
  <w:footnote w:id="4">
    <w:p w14:paraId="2A9237B5" w14:textId="77777777" w:rsidR="00103EB7" w:rsidRPr="00D15FBB" w:rsidRDefault="00103EB7" w:rsidP="00103EB7">
      <w:pPr>
        <w:pStyle w:val="Tekstfusnote"/>
        <w:rPr>
          <w:rFonts w:ascii="Times New Roman" w:hAnsi="Times New Roman" w:cs="Times New Roman"/>
        </w:rPr>
      </w:pPr>
      <w:r w:rsidRPr="00D15FBB">
        <w:rPr>
          <w:rStyle w:val="Referencafusnote"/>
          <w:rFonts w:ascii="Times New Roman" w:hAnsi="Times New Roman" w:cs="Times New Roman"/>
        </w:rPr>
        <w:footnoteRef/>
      </w:r>
      <w:r w:rsidRPr="00D15FBB">
        <w:rPr>
          <w:rFonts w:ascii="Times New Roman" w:hAnsi="Times New Roman" w:cs="Times New Roman"/>
        </w:rPr>
        <w:t xml:space="preserve"> </w:t>
      </w:r>
      <w:r w:rsidRPr="00D15FBB">
        <w:rPr>
          <w:rFonts w:ascii="Times New Roman" w:hAnsi="Times New Roman" w:cs="Times New Roman"/>
          <w:sz w:val="16"/>
          <w:szCs w:val="16"/>
        </w:rPr>
        <w:t>U slučaju dodjele ugovora čiji su predmet različite vrste nabave (radovi i robe/usluge), smatra se da su predmet nabave radovi ukoliko je  udio u procijenjenoj vrijednosti nabave koji se odnosi na radove 50% ili više.</w:t>
      </w:r>
    </w:p>
  </w:footnote>
  <w:footnote w:id="5">
    <w:p w14:paraId="466FEDA0" w14:textId="77777777" w:rsidR="00DF5955" w:rsidRPr="00D15FBB" w:rsidRDefault="00DF5955" w:rsidP="00DF5955">
      <w:pPr>
        <w:pStyle w:val="Tekstfusnote"/>
        <w:ind w:left="142" w:hanging="142"/>
        <w:jc w:val="both"/>
        <w:rPr>
          <w:rFonts w:ascii="Times New Roman" w:hAnsi="Times New Roman" w:cs="Times New Roman"/>
        </w:rPr>
      </w:pPr>
      <w:r w:rsidRPr="00D15FBB">
        <w:rPr>
          <w:rStyle w:val="Referencafusnote"/>
          <w:rFonts w:ascii="Times New Roman" w:hAnsi="Times New Roman" w:cs="Times New Roman"/>
        </w:rPr>
        <w:footnoteRef/>
      </w:r>
      <w:r w:rsidRPr="00D15FBB">
        <w:rPr>
          <w:rFonts w:ascii="Times New Roman" w:hAnsi="Times New Roman" w:cs="Times New Roman"/>
        </w:rPr>
        <w:t xml:space="preserve"> Rok počinje teći od prvog sljedećeg dana od dana slanja ili objave Poziva na dostavu ponuda. Ako posljednji dan roka pada na državni blagdan, subotu ili nedjelju, rok istječe protekom prvog sljedećeg radnog dana.</w:t>
      </w:r>
    </w:p>
  </w:footnote>
  <w:footnote w:id="6">
    <w:p w14:paraId="4EFBE8EB" w14:textId="77777777" w:rsidR="00A52672" w:rsidRPr="00D15FBB" w:rsidRDefault="00A52672" w:rsidP="00A52672">
      <w:pPr>
        <w:pStyle w:val="Tekstfusnote"/>
        <w:ind w:left="142" w:hanging="142"/>
        <w:rPr>
          <w:rFonts w:ascii="Times New Roman" w:hAnsi="Times New Roman" w:cs="Times New Roman"/>
        </w:rPr>
      </w:pPr>
      <w:r w:rsidRPr="00D15FBB">
        <w:rPr>
          <w:rStyle w:val="Referencafusnote"/>
          <w:rFonts w:ascii="Times New Roman" w:hAnsi="Times New Roman" w:cs="Times New Roman"/>
        </w:rPr>
        <w:footnoteRef/>
      </w:r>
      <w:r w:rsidRPr="00D15FBB">
        <w:rPr>
          <w:rFonts w:ascii="Times New Roman" w:hAnsi="Times New Roman" w:cs="Times New Roman"/>
        </w:rPr>
        <w:t xml:space="preserve"> Uvjeti sposobnosti se mogu odnositi na sposobnost za obavljanje profesionalne djelatnosti, ekonomsku i financijsku sposobnost, tehničku i stručnu sposobnost.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
      <w:tblW w:w="9111" w:type="dxa"/>
      <w:tblLook w:val="04A0" w:firstRow="1" w:lastRow="0" w:firstColumn="1" w:lastColumn="0" w:noHBand="0" w:noVBand="1"/>
    </w:tblPr>
    <w:tblGrid>
      <w:gridCol w:w="3985"/>
      <w:gridCol w:w="3706"/>
      <w:gridCol w:w="1420"/>
    </w:tblGrid>
    <w:tr w:rsidR="00FE57E8" w:rsidRPr="005B6C3A" w14:paraId="08A1AFBA" w14:textId="77777777" w:rsidTr="00AC7414">
      <w:trPr>
        <w:trHeight w:val="617"/>
      </w:trPr>
      <w:tc>
        <w:tcPr>
          <w:tcW w:w="3985" w:type="dxa"/>
          <w:vMerge w:val="restart"/>
          <w:shd w:val="clear" w:color="auto" w:fill="DEEAF6" w:themeFill="accent1" w:themeFillTint="33"/>
          <w:vAlign w:val="center"/>
        </w:tcPr>
        <w:p w14:paraId="061D9415" w14:textId="77777777" w:rsidR="007B5F93" w:rsidRPr="00F00D00" w:rsidRDefault="00FE57E8" w:rsidP="00AC1C43">
          <w:pPr>
            <w:pStyle w:val="Zaglavlje"/>
            <w:jc w:val="center"/>
            <w:rPr>
              <w:rFonts w:ascii="Times New Roman" w:hAnsi="Times New Roman" w:cs="Times New Roman"/>
              <w:b/>
            </w:rPr>
          </w:pPr>
          <w:r w:rsidRPr="00F00D00">
            <w:rPr>
              <w:rFonts w:ascii="Times New Roman" w:hAnsi="Times New Roman" w:cs="Times New Roman"/>
              <w:b/>
            </w:rPr>
            <w:t>Ministarstvo unutarnjih poslova</w:t>
          </w:r>
        </w:p>
        <w:p w14:paraId="57FEF811" w14:textId="77777777" w:rsidR="007B5F93" w:rsidRPr="00F00D00" w:rsidRDefault="007B5F93" w:rsidP="00AC1C43">
          <w:pPr>
            <w:pStyle w:val="Zaglavlje"/>
            <w:jc w:val="center"/>
            <w:rPr>
              <w:rFonts w:ascii="Times New Roman" w:hAnsi="Times New Roman" w:cs="Times New Roman"/>
              <w:b/>
            </w:rPr>
          </w:pPr>
        </w:p>
        <w:p w14:paraId="6B7F94F1" w14:textId="5790DF91" w:rsidR="00616B3E" w:rsidRDefault="00616B3E" w:rsidP="00AC1C43">
          <w:pPr>
            <w:pStyle w:val="Zaglavlje"/>
            <w:jc w:val="center"/>
            <w:rPr>
              <w:rFonts w:ascii="Times New Roman" w:hAnsi="Times New Roman" w:cs="Times New Roman"/>
              <w:b/>
            </w:rPr>
          </w:pPr>
          <w:r w:rsidRPr="00F00D00">
            <w:rPr>
              <w:rFonts w:ascii="Times New Roman" w:hAnsi="Times New Roman" w:cs="Times New Roman"/>
              <w:b/>
            </w:rPr>
            <w:t>Uprava za europske poslove, međunarodne odnose i fondove Europske unije</w:t>
          </w:r>
        </w:p>
        <w:p w14:paraId="6BDD9FE8" w14:textId="4A416AE8" w:rsidR="000C1DB7" w:rsidRDefault="000C1DB7" w:rsidP="00AC1C43">
          <w:pPr>
            <w:pStyle w:val="Zaglavlje"/>
            <w:jc w:val="center"/>
            <w:rPr>
              <w:rFonts w:ascii="Times New Roman" w:hAnsi="Times New Roman" w:cs="Times New Roman"/>
              <w:b/>
            </w:rPr>
          </w:pPr>
        </w:p>
        <w:p w14:paraId="2DEE2425" w14:textId="77777777" w:rsidR="000C1DB7" w:rsidRPr="00F00D00" w:rsidRDefault="000C1DB7" w:rsidP="000C1DB7">
          <w:pPr>
            <w:pStyle w:val="Zaglavlje"/>
            <w:jc w:val="center"/>
            <w:rPr>
              <w:rFonts w:ascii="Times New Roman" w:hAnsi="Times New Roman" w:cs="Times New Roman"/>
              <w:b/>
            </w:rPr>
          </w:pPr>
          <w:r w:rsidRPr="00F00D00">
            <w:rPr>
              <w:rFonts w:ascii="Times New Roman" w:hAnsi="Times New Roman" w:cs="Times New Roman"/>
              <w:b/>
            </w:rPr>
            <w:t xml:space="preserve">Upravljačko tijelo </w:t>
          </w:r>
        </w:p>
        <w:p w14:paraId="1881C98E" w14:textId="39DB50A1" w:rsidR="007B5F93" w:rsidRPr="00F00D00" w:rsidRDefault="007B5F93" w:rsidP="00C72B7F">
          <w:pPr>
            <w:pStyle w:val="Zaglavlje"/>
            <w:rPr>
              <w:rFonts w:ascii="Times New Roman" w:hAnsi="Times New Roman" w:cs="Times New Roman"/>
              <w:b/>
            </w:rPr>
          </w:pPr>
        </w:p>
      </w:tc>
      <w:tc>
        <w:tcPr>
          <w:tcW w:w="5126" w:type="dxa"/>
          <w:gridSpan w:val="2"/>
          <w:shd w:val="clear" w:color="auto" w:fill="DEEAF6" w:themeFill="accent1" w:themeFillTint="33"/>
          <w:vAlign w:val="center"/>
        </w:tcPr>
        <w:p w14:paraId="461E048F" w14:textId="77777777" w:rsidR="00FE57E8" w:rsidRPr="00F00D00" w:rsidRDefault="00FE57E8" w:rsidP="00AC1C43">
          <w:pPr>
            <w:pStyle w:val="Zaglavlje"/>
            <w:jc w:val="center"/>
            <w:rPr>
              <w:rFonts w:ascii="Times New Roman" w:hAnsi="Times New Roman" w:cs="Times New Roman"/>
              <w:b/>
            </w:rPr>
          </w:pPr>
          <w:r w:rsidRPr="00F00D00">
            <w:rPr>
              <w:rFonts w:ascii="Times New Roman" w:hAnsi="Times New Roman" w:cs="Times New Roman"/>
              <w:b/>
            </w:rPr>
            <w:t>NOJN pravila</w:t>
          </w:r>
          <w:r w:rsidR="004C546C" w:rsidRPr="00F00D00">
            <w:rPr>
              <w:rFonts w:ascii="Times New Roman" w:hAnsi="Times New Roman" w:cs="Times New Roman"/>
              <w:b/>
            </w:rPr>
            <w:t xml:space="preserve"> 2021. – 2027.</w:t>
          </w:r>
        </w:p>
      </w:tc>
    </w:tr>
    <w:tr w:rsidR="00FE57E8" w:rsidRPr="005B6C3A" w14:paraId="05FB1314" w14:textId="77777777" w:rsidTr="00AC7414">
      <w:trPr>
        <w:trHeight w:val="1345"/>
      </w:trPr>
      <w:tc>
        <w:tcPr>
          <w:tcW w:w="3985" w:type="dxa"/>
          <w:vMerge/>
          <w:shd w:val="clear" w:color="auto" w:fill="DEEAF6" w:themeFill="accent1" w:themeFillTint="33"/>
          <w:vAlign w:val="center"/>
        </w:tcPr>
        <w:p w14:paraId="3DDF3AE0" w14:textId="77777777" w:rsidR="00FE57E8" w:rsidRPr="00F00D00" w:rsidRDefault="00FE57E8" w:rsidP="00AC1C43">
          <w:pPr>
            <w:pStyle w:val="Zaglavlje"/>
            <w:jc w:val="center"/>
            <w:rPr>
              <w:rFonts w:ascii="Times New Roman" w:hAnsi="Times New Roman" w:cs="Times New Roman"/>
              <w:b/>
            </w:rPr>
          </w:pPr>
        </w:p>
      </w:tc>
      <w:tc>
        <w:tcPr>
          <w:tcW w:w="3706" w:type="dxa"/>
          <w:shd w:val="clear" w:color="auto" w:fill="DEEAF6" w:themeFill="accent1" w:themeFillTint="33"/>
          <w:vAlign w:val="center"/>
        </w:tcPr>
        <w:p w14:paraId="37E28814" w14:textId="77777777" w:rsidR="00FE57E8" w:rsidRPr="00F00D00" w:rsidRDefault="00FE57E8" w:rsidP="00AC1C43">
          <w:pPr>
            <w:pStyle w:val="Zaglavlje"/>
            <w:jc w:val="center"/>
            <w:rPr>
              <w:rFonts w:ascii="Times New Roman" w:hAnsi="Times New Roman" w:cs="Times New Roman"/>
              <w:b/>
            </w:rPr>
          </w:pPr>
          <w:r w:rsidRPr="00F00D00">
            <w:rPr>
              <w:rFonts w:ascii="Times New Roman" w:hAnsi="Times New Roman" w:cs="Times New Roman"/>
              <w:b/>
            </w:rPr>
            <w:t>Fond za azil, migracije i integraciju</w:t>
          </w:r>
        </w:p>
      </w:tc>
      <w:tc>
        <w:tcPr>
          <w:tcW w:w="1419" w:type="dxa"/>
          <w:shd w:val="clear" w:color="auto" w:fill="DEEAF6" w:themeFill="accent1" w:themeFillTint="33"/>
          <w:vAlign w:val="center"/>
        </w:tcPr>
        <w:p w14:paraId="088B45E7" w14:textId="622F3FC8" w:rsidR="004C546C" w:rsidRDefault="004C546C" w:rsidP="00AC1C43">
          <w:pPr>
            <w:pStyle w:val="Zaglavlje"/>
            <w:jc w:val="center"/>
            <w:rPr>
              <w:rFonts w:ascii="Times New Roman" w:hAnsi="Times New Roman" w:cs="Times New Roman"/>
              <w:b/>
            </w:rPr>
          </w:pPr>
          <w:r w:rsidRPr="00F00D00">
            <w:rPr>
              <w:rFonts w:ascii="Times New Roman" w:hAnsi="Times New Roman" w:cs="Times New Roman"/>
              <w:b/>
            </w:rPr>
            <w:t xml:space="preserve">Verzija </w:t>
          </w:r>
          <w:r w:rsidR="007C6231">
            <w:rPr>
              <w:rFonts w:ascii="Times New Roman" w:hAnsi="Times New Roman" w:cs="Times New Roman"/>
              <w:b/>
            </w:rPr>
            <w:t>2</w:t>
          </w:r>
          <w:r w:rsidRPr="00F00D00">
            <w:rPr>
              <w:rFonts w:ascii="Times New Roman" w:hAnsi="Times New Roman" w:cs="Times New Roman"/>
              <w:b/>
            </w:rPr>
            <w:t>.0.</w:t>
          </w:r>
        </w:p>
        <w:p w14:paraId="49AEB712" w14:textId="77777777" w:rsidR="007E3534" w:rsidRPr="00F00D00" w:rsidRDefault="007E3534" w:rsidP="00AC1C43">
          <w:pPr>
            <w:pStyle w:val="Zaglavlje"/>
            <w:jc w:val="center"/>
            <w:rPr>
              <w:rFonts w:ascii="Times New Roman" w:hAnsi="Times New Roman" w:cs="Times New Roman"/>
              <w:b/>
            </w:rPr>
          </w:pPr>
        </w:p>
        <w:p w14:paraId="62057234" w14:textId="11803D4F" w:rsidR="00FE57E8" w:rsidRPr="00F00D00" w:rsidRDefault="00B30904" w:rsidP="007C6231">
          <w:pPr>
            <w:pStyle w:val="Zaglavlje"/>
            <w:jc w:val="center"/>
            <w:rPr>
              <w:rFonts w:ascii="Times New Roman" w:hAnsi="Times New Roman" w:cs="Times New Roman"/>
              <w:b/>
            </w:rPr>
          </w:pPr>
          <w:r>
            <w:rPr>
              <w:rFonts w:ascii="Times New Roman" w:hAnsi="Times New Roman" w:cs="Times New Roman"/>
              <w:b/>
            </w:rPr>
            <w:t xml:space="preserve">Srpanj </w:t>
          </w:r>
          <w:r w:rsidR="00FE57E8" w:rsidRPr="00F00D00">
            <w:rPr>
              <w:rFonts w:ascii="Times New Roman" w:hAnsi="Times New Roman" w:cs="Times New Roman"/>
              <w:b/>
            </w:rPr>
            <w:t>202</w:t>
          </w:r>
          <w:r w:rsidR="007C6231">
            <w:rPr>
              <w:rFonts w:ascii="Times New Roman" w:hAnsi="Times New Roman" w:cs="Times New Roman"/>
              <w:b/>
            </w:rPr>
            <w:t>4</w:t>
          </w:r>
          <w:r w:rsidR="00FE57E8" w:rsidRPr="00F00D00">
            <w:rPr>
              <w:rFonts w:ascii="Times New Roman" w:hAnsi="Times New Roman" w:cs="Times New Roman"/>
              <w:b/>
            </w:rPr>
            <w:t>.</w:t>
          </w:r>
        </w:p>
      </w:tc>
    </w:tr>
  </w:tbl>
  <w:p w14:paraId="0C17A61C" w14:textId="77777777" w:rsidR="00FE57E8" w:rsidRDefault="00FE57E8">
    <w:pPr>
      <w:pStyle w:val="Zaglavlje"/>
    </w:pPr>
  </w:p>
  <w:p w14:paraId="024C2A5C" w14:textId="77777777" w:rsidR="00F00D00" w:rsidRDefault="00F00D0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0C3F"/>
    <w:multiLevelType w:val="hybridMultilevel"/>
    <w:tmpl w:val="E0CE01E2"/>
    <w:lvl w:ilvl="0" w:tplc="C38AF8EA">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DEA04B5"/>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8639B1"/>
    <w:multiLevelType w:val="hybridMultilevel"/>
    <w:tmpl w:val="17162E88"/>
    <w:lvl w:ilvl="0" w:tplc="02888418">
      <w:numFmt w:val="bullet"/>
      <w:lvlText w:val="-"/>
      <w:lvlJc w:val="left"/>
      <w:pPr>
        <w:ind w:left="1571" w:hanging="360"/>
      </w:pPr>
      <w:rPr>
        <w:rFonts w:ascii="Calibri" w:eastAsia="Times New Roman" w:hAnsi="Calibri"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3" w15:restartNumberingAfterBreak="0">
    <w:nsid w:val="16D1054E"/>
    <w:multiLevelType w:val="hybridMultilevel"/>
    <w:tmpl w:val="863AE4B8"/>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ED2624"/>
    <w:multiLevelType w:val="multilevel"/>
    <w:tmpl w:val="4642C780"/>
    <w:lvl w:ilvl="0">
      <w:start w:val="2"/>
      <w:numFmt w:val="decimal"/>
      <w:lvlText w:val="%1."/>
      <w:lvlJc w:val="left"/>
      <w:pPr>
        <w:ind w:left="360" w:hanging="360"/>
      </w:pPr>
      <w:rPr>
        <w:rFonts w:hint="default"/>
        <w:b/>
      </w:rPr>
    </w:lvl>
    <w:lvl w:ilvl="1">
      <w:start w:val="1"/>
      <w:numFmt w:val="decimal"/>
      <w:lvlText w:val="%2.5."/>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255D36"/>
    <w:multiLevelType w:val="hybridMultilevel"/>
    <w:tmpl w:val="46B4EDC0"/>
    <w:lvl w:ilvl="0" w:tplc="D86E96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F4A01F5"/>
    <w:multiLevelType w:val="multilevel"/>
    <w:tmpl w:val="8A4C14F8"/>
    <w:lvl w:ilvl="0">
      <w:start w:val="1"/>
      <w:numFmt w:val="decimal"/>
      <w:lvlText w:val="%1."/>
      <w:lvlJc w:val="left"/>
      <w:pPr>
        <w:ind w:left="720" w:hanging="360"/>
      </w:pPr>
      <w:rPr>
        <w:b/>
        <w:bCs/>
      </w:rPr>
    </w:lvl>
    <w:lvl w:ilvl="1">
      <w:start w:val="1"/>
      <w:numFmt w:val="decimal"/>
      <w:isLgl/>
      <w:lvlText w:val="%1.%2."/>
      <w:lvlJc w:val="left"/>
      <w:pPr>
        <w:ind w:left="795" w:hanging="435"/>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7" w15:restartNumberingAfterBreak="0">
    <w:nsid w:val="20A22431"/>
    <w:multiLevelType w:val="hybridMultilevel"/>
    <w:tmpl w:val="2068A75C"/>
    <w:lvl w:ilvl="0" w:tplc="1828313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21D6443"/>
    <w:multiLevelType w:val="multilevel"/>
    <w:tmpl w:val="4642C780"/>
    <w:lvl w:ilvl="0">
      <w:start w:val="2"/>
      <w:numFmt w:val="decimal"/>
      <w:lvlText w:val="%1."/>
      <w:lvlJc w:val="left"/>
      <w:pPr>
        <w:ind w:left="360" w:hanging="360"/>
      </w:pPr>
      <w:rPr>
        <w:rFonts w:hint="default"/>
        <w:b/>
      </w:rPr>
    </w:lvl>
    <w:lvl w:ilvl="1">
      <w:start w:val="1"/>
      <w:numFmt w:val="decimal"/>
      <w:lvlText w:val="%2.5."/>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1A2D17"/>
    <w:multiLevelType w:val="hybridMultilevel"/>
    <w:tmpl w:val="F516F380"/>
    <w:lvl w:ilvl="0" w:tplc="02888418">
      <w:numFmt w:val="bullet"/>
      <w:lvlText w:val="-"/>
      <w:lvlJc w:val="left"/>
      <w:pPr>
        <w:ind w:left="1429" w:hanging="360"/>
      </w:pPr>
      <w:rPr>
        <w:rFonts w:ascii="Calibri" w:eastAsia="Times New Roman" w:hAnsi="Calibri"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24D714F9"/>
    <w:multiLevelType w:val="hybridMultilevel"/>
    <w:tmpl w:val="99945690"/>
    <w:lvl w:ilvl="0" w:tplc="02888418">
      <w:numFmt w:val="bullet"/>
      <w:lvlText w:val="-"/>
      <w:lvlJc w:val="left"/>
      <w:pPr>
        <w:ind w:left="1506" w:hanging="360"/>
      </w:pPr>
      <w:rPr>
        <w:rFonts w:ascii="Calibri" w:eastAsia="Times New Roman" w:hAnsi="Calibri" w:hint="default"/>
      </w:rPr>
    </w:lvl>
    <w:lvl w:ilvl="1" w:tplc="041A0003" w:tentative="1">
      <w:start w:val="1"/>
      <w:numFmt w:val="bullet"/>
      <w:lvlText w:val="o"/>
      <w:lvlJc w:val="left"/>
      <w:pPr>
        <w:ind w:left="2226" w:hanging="360"/>
      </w:pPr>
      <w:rPr>
        <w:rFonts w:ascii="Courier New" w:hAnsi="Courier New" w:cs="Courier New" w:hint="default"/>
      </w:rPr>
    </w:lvl>
    <w:lvl w:ilvl="2" w:tplc="041A0005" w:tentative="1">
      <w:start w:val="1"/>
      <w:numFmt w:val="bullet"/>
      <w:lvlText w:val=""/>
      <w:lvlJc w:val="left"/>
      <w:pPr>
        <w:ind w:left="2946" w:hanging="360"/>
      </w:pPr>
      <w:rPr>
        <w:rFonts w:ascii="Wingdings" w:hAnsi="Wingdings" w:hint="default"/>
      </w:rPr>
    </w:lvl>
    <w:lvl w:ilvl="3" w:tplc="041A0001" w:tentative="1">
      <w:start w:val="1"/>
      <w:numFmt w:val="bullet"/>
      <w:lvlText w:val=""/>
      <w:lvlJc w:val="left"/>
      <w:pPr>
        <w:ind w:left="3666" w:hanging="360"/>
      </w:pPr>
      <w:rPr>
        <w:rFonts w:ascii="Symbol" w:hAnsi="Symbol" w:hint="default"/>
      </w:rPr>
    </w:lvl>
    <w:lvl w:ilvl="4" w:tplc="041A0003" w:tentative="1">
      <w:start w:val="1"/>
      <w:numFmt w:val="bullet"/>
      <w:lvlText w:val="o"/>
      <w:lvlJc w:val="left"/>
      <w:pPr>
        <w:ind w:left="4386" w:hanging="360"/>
      </w:pPr>
      <w:rPr>
        <w:rFonts w:ascii="Courier New" w:hAnsi="Courier New" w:cs="Courier New" w:hint="default"/>
      </w:rPr>
    </w:lvl>
    <w:lvl w:ilvl="5" w:tplc="041A0005" w:tentative="1">
      <w:start w:val="1"/>
      <w:numFmt w:val="bullet"/>
      <w:lvlText w:val=""/>
      <w:lvlJc w:val="left"/>
      <w:pPr>
        <w:ind w:left="5106" w:hanging="360"/>
      </w:pPr>
      <w:rPr>
        <w:rFonts w:ascii="Wingdings" w:hAnsi="Wingdings" w:hint="default"/>
      </w:rPr>
    </w:lvl>
    <w:lvl w:ilvl="6" w:tplc="041A0001" w:tentative="1">
      <w:start w:val="1"/>
      <w:numFmt w:val="bullet"/>
      <w:lvlText w:val=""/>
      <w:lvlJc w:val="left"/>
      <w:pPr>
        <w:ind w:left="5826" w:hanging="360"/>
      </w:pPr>
      <w:rPr>
        <w:rFonts w:ascii="Symbol" w:hAnsi="Symbol" w:hint="default"/>
      </w:rPr>
    </w:lvl>
    <w:lvl w:ilvl="7" w:tplc="041A0003" w:tentative="1">
      <w:start w:val="1"/>
      <w:numFmt w:val="bullet"/>
      <w:lvlText w:val="o"/>
      <w:lvlJc w:val="left"/>
      <w:pPr>
        <w:ind w:left="6546" w:hanging="360"/>
      </w:pPr>
      <w:rPr>
        <w:rFonts w:ascii="Courier New" w:hAnsi="Courier New" w:cs="Courier New" w:hint="default"/>
      </w:rPr>
    </w:lvl>
    <w:lvl w:ilvl="8" w:tplc="041A0005" w:tentative="1">
      <w:start w:val="1"/>
      <w:numFmt w:val="bullet"/>
      <w:lvlText w:val=""/>
      <w:lvlJc w:val="left"/>
      <w:pPr>
        <w:ind w:left="7266" w:hanging="360"/>
      </w:pPr>
      <w:rPr>
        <w:rFonts w:ascii="Wingdings" w:hAnsi="Wingdings" w:hint="default"/>
      </w:rPr>
    </w:lvl>
  </w:abstractNum>
  <w:abstractNum w:abstractNumId="11" w15:restartNumberingAfterBreak="0">
    <w:nsid w:val="27A772CF"/>
    <w:multiLevelType w:val="multilevel"/>
    <w:tmpl w:val="9A22B712"/>
    <w:lvl w:ilvl="0">
      <w:start w:val="2"/>
      <w:numFmt w:val="decimal"/>
      <w:lvlText w:val="%1."/>
      <w:lvlJc w:val="left"/>
      <w:pPr>
        <w:ind w:left="360" w:hanging="360"/>
      </w:pPr>
      <w:rPr>
        <w:rFonts w:hint="default"/>
        <w:b/>
      </w:rPr>
    </w:lvl>
    <w:lvl w:ilvl="1">
      <w:start w:val="1"/>
      <w:numFmt w:val="decimal"/>
      <w:lvlText w:val="%2.5."/>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29531DE"/>
    <w:multiLevelType w:val="hybridMultilevel"/>
    <w:tmpl w:val="A08C8856"/>
    <w:lvl w:ilvl="0" w:tplc="02888418">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3573BCA"/>
    <w:multiLevelType w:val="hybridMultilevel"/>
    <w:tmpl w:val="3D903072"/>
    <w:lvl w:ilvl="0" w:tplc="CD5A9DCE">
      <w:start w:val="1"/>
      <w:numFmt w:val="decimal"/>
      <w:lvlText w:val="%1."/>
      <w:lvlJc w:val="left"/>
      <w:pPr>
        <w:ind w:left="786" w:hanging="360"/>
      </w:pPr>
      <w:rPr>
        <w:rFonts w:hint="default"/>
        <w:b/>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4" w15:restartNumberingAfterBreak="0">
    <w:nsid w:val="400D77D4"/>
    <w:multiLevelType w:val="multilevel"/>
    <w:tmpl w:val="9A7AA1DA"/>
    <w:lvl w:ilvl="0">
      <w:start w:val="1"/>
      <w:numFmt w:val="decimal"/>
      <w:lvlText w:val="%1."/>
      <w:lvlJc w:val="left"/>
      <w:pPr>
        <w:ind w:left="720" w:hanging="36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15:restartNumberingAfterBreak="0">
    <w:nsid w:val="415177D3"/>
    <w:multiLevelType w:val="hybridMultilevel"/>
    <w:tmpl w:val="5E823B7C"/>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3E737FB"/>
    <w:multiLevelType w:val="hybridMultilevel"/>
    <w:tmpl w:val="97D42366"/>
    <w:lvl w:ilvl="0" w:tplc="02888418">
      <w:numFmt w:val="bullet"/>
      <w:lvlText w:val="-"/>
      <w:lvlJc w:val="left"/>
      <w:pPr>
        <w:ind w:left="1506" w:hanging="360"/>
      </w:pPr>
      <w:rPr>
        <w:rFonts w:ascii="Calibri" w:eastAsia="Times New Roman" w:hAnsi="Calibri" w:hint="default"/>
      </w:rPr>
    </w:lvl>
    <w:lvl w:ilvl="1" w:tplc="041A0003" w:tentative="1">
      <w:start w:val="1"/>
      <w:numFmt w:val="bullet"/>
      <w:lvlText w:val="o"/>
      <w:lvlJc w:val="left"/>
      <w:pPr>
        <w:ind w:left="2226" w:hanging="360"/>
      </w:pPr>
      <w:rPr>
        <w:rFonts w:ascii="Courier New" w:hAnsi="Courier New" w:cs="Courier New" w:hint="default"/>
      </w:rPr>
    </w:lvl>
    <w:lvl w:ilvl="2" w:tplc="041A0005" w:tentative="1">
      <w:start w:val="1"/>
      <w:numFmt w:val="bullet"/>
      <w:lvlText w:val=""/>
      <w:lvlJc w:val="left"/>
      <w:pPr>
        <w:ind w:left="2946" w:hanging="360"/>
      </w:pPr>
      <w:rPr>
        <w:rFonts w:ascii="Wingdings" w:hAnsi="Wingdings" w:hint="default"/>
      </w:rPr>
    </w:lvl>
    <w:lvl w:ilvl="3" w:tplc="041A0001" w:tentative="1">
      <w:start w:val="1"/>
      <w:numFmt w:val="bullet"/>
      <w:lvlText w:val=""/>
      <w:lvlJc w:val="left"/>
      <w:pPr>
        <w:ind w:left="3666" w:hanging="360"/>
      </w:pPr>
      <w:rPr>
        <w:rFonts w:ascii="Symbol" w:hAnsi="Symbol" w:hint="default"/>
      </w:rPr>
    </w:lvl>
    <w:lvl w:ilvl="4" w:tplc="041A0003" w:tentative="1">
      <w:start w:val="1"/>
      <w:numFmt w:val="bullet"/>
      <w:lvlText w:val="o"/>
      <w:lvlJc w:val="left"/>
      <w:pPr>
        <w:ind w:left="4386" w:hanging="360"/>
      </w:pPr>
      <w:rPr>
        <w:rFonts w:ascii="Courier New" w:hAnsi="Courier New" w:cs="Courier New" w:hint="default"/>
      </w:rPr>
    </w:lvl>
    <w:lvl w:ilvl="5" w:tplc="041A0005" w:tentative="1">
      <w:start w:val="1"/>
      <w:numFmt w:val="bullet"/>
      <w:lvlText w:val=""/>
      <w:lvlJc w:val="left"/>
      <w:pPr>
        <w:ind w:left="5106" w:hanging="360"/>
      </w:pPr>
      <w:rPr>
        <w:rFonts w:ascii="Wingdings" w:hAnsi="Wingdings" w:hint="default"/>
      </w:rPr>
    </w:lvl>
    <w:lvl w:ilvl="6" w:tplc="041A0001" w:tentative="1">
      <w:start w:val="1"/>
      <w:numFmt w:val="bullet"/>
      <w:lvlText w:val=""/>
      <w:lvlJc w:val="left"/>
      <w:pPr>
        <w:ind w:left="5826" w:hanging="360"/>
      </w:pPr>
      <w:rPr>
        <w:rFonts w:ascii="Symbol" w:hAnsi="Symbol" w:hint="default"/>
      </w:rPr>
    </w:lvl>
    <w:lvl w:ilvl="7" w:tplc="041A0003" w:tentative="1">
      <w:start w:val="1"/>
      <w:numFmt w:val="bullet"/>
      <w:lvlText w:val="o"/>
      <w:lvlJc w:val="left"/>
      <w:pPr>
        <w:ind w:left="6546" w:hanging="360"/>
      </w:pPr>
      <w:rPr>
        <w:rFonts w:ascii="Courier New" w:hAnsi="Courier New" w:cs="Courier New" w:hint="default"/>
      </w:rPr>
    </w:lvl>
    <w:lvl w:ilvl="8" w:tplc="041A0005" w:tentative="1">
      <w:start w:val="1"/>
      <w:numFmt w:val="bullet"/>
      <w:lvlText w:val=""/>
      <w:lvlJc w:val="left"/>
      <w:pPr>
        <w:ind w:left="7266" w:hanging="360"/>
      </w:pPr>
      <w:rPr>
        <w:rFonts w:ascii="Wingdings" w:hAnsi="Wingdings" w:hint="default"/>
      </w:rPr>
    </w:lvl>
  </w:abstractNum>
  <w:abstractNum w:abstractNumId="17" w15:restartNumberingAfterBreak="0">
    <w:nsid w:val="45593B5F"/>
    <w:multiLevelType w:val="multilevel"/>
    <w:tmpl w:val="7C0C605E"/>
    <w:lvl w:ilvl="0">
      <w:start w:val="1"/>
      <w:numFmt w:val="decimal"/>
      <w:lvlText w:val="%1."/>
      <w:lvlJc w:val="left"/>
      <w:pPr>
        <w:ind w:left="720" w:hanging="360"/>
      </w:pPr>
      <w:rPr>
        <w:b/>
        <w:bCs/>
      </w:rPr>
    </w:lvl>
    <w:lvl w:ilvl="1">
      <w:start w:val="2"/>
      <w:numFmt w:val="decimal"/>
      <w:isLgl/>
      <w:lvlText w:val="%1.%2."/>
      <w:lvlJc w:val="left"/>
      <w:pPr>
        <w:ind w:left="795" w:hanging="435"/>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18" w15:restartNumberingAfterBreak="0">
    <w:nsid w:val="46C358FF"/>
    <w:multiLevelType w:val="hybridMultilevel"/>
    <w:tmpl w:val="F9A4B98A"/>
    <w:lvl w:ilvl="0" w:tplc="5D4A38D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9A62CE8"/>
    <w:multiLevelType w:val="multilevel"/>
    <w:tmpl w:val="035E82C2"/>
    <w:lvl w:ilvl="0">
      <w:start w:val="1"/>
      <w:numFmt w:val="lowerLetter"/>
      <w:lvlText w:val="%1."/>
      <w:lvlJc w:val="left"/>
      <w:pPr>
        <w:ind w:left="644" w:hanging="360"/>
      </w:pPr>
      <w:rPr>
        <w:rFonts w:hint="default"/>
      </w:rPr>
    </w:lvl>
    <w:lvl w:ilvl="1">
      <w:start w:val="1"/>
      <w:numFmt w:val="decimal"/>
      <w:isLgl/>
      <w:lvlText w:val="%1.%2."/>
      <w:lvlJc w:val="left"/>
      <w:pPr>
        <w:ind w:left="779" w:hanging="495"/>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20" w15:restartNumberingAfterBreak="0">
    <w:nsid w:val="4B3B5A83"/>
    <w:multiLevelType w:val="hybridMultilevel"/>
    <w:tmpl w:val="22B2705A"/>
    <w:lvl w:ilvl="0" w:tplc="02888418">
      <w:numFmt w:val="bullet"/>
      <w:lvlText w:val="-"/>
      <w:lvlJc w:val="left"/>
      <w:pPr>
        <w:ind w:left="1287" w:hanging="360"/>
      </w:pPr>
      <w:rPr>
        <w:rFonts w:ascii="Calibri" w:eastAsia="Times New Roman"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1" w15:restartNumberingAfterBreak="0">
    <w:nsid w:val="4BB64D8F"/>
    <w:multiLevelType w:val="hybridMultilevel"/>
    <w:tmpl w:val="714287AC"/>
    <w:lvl w:ilvl="0" w:tplc="02888418">
      <w:numFmt w:val="bullet"/>
      <w:lvlText w:val="-"/>
      <w:lvlJc w:val="left"/>
      <w:pPr>
        <w:ind w:left="1571" w:hanging="360"/>
      </w:pPr>
      <w:rPr>
        <w:rFonts w:ascii="Calibri" w:eastAsia="Times New Roman" w:hAnsi="Calibri"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22" w15:restartNumberingAfterBreak="0">
    <w:nsid w:val="4BE557EB"/>
    <w:multiLevelType w:val="hybridMultilevel"/>
    <w:tmpl w:val="DB7490D6"/>
    <w:lvl w:ilvl="0" w:tplc="2ACAD12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D230149"/>
    <w:multiLevelType w:val="hybridMultilevel"/>
    <w:tmpl w:val="ACBC5510"/>
    <w:lvl w:ilvl="0" w:tplc="AE28A33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05636D6"/>
    <w:multiLevelType w:val="multilevel"/>
    <w:tmpl w:val="9A22B712"/>
    <w:lvl w:ilvl="0">
      <w:start w:val="2"/>
      <w:numFmt w:val="decimal"/>
      <w:lvlText w:val="%1."/>
      <w:lvlJc w:val="left"/>
      <w:pPr>
        <w:ind w:left="360" w:hanging="360"/>
      </w:pPr>
      <w:rPr>
        <w:rFonts w:hint="default"/>
        <w:b/>
      </w:rPr>
    </w:lvl>
    <w:lvl w:ilvl="1">
      <w:start w:val="1"/>
      <w:numFmt w:val="decimal"/>
      <w:lvlText w:val="%2.5."/>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5DE5DCE"/>
    <w:multiLevelType w:val="multilevel"/>
    <w:tmpl w:val="7C0C605E"/>
    <w:lvl w:ilvl="0">
      <w:start w:val="1"/>
      <w:numFmt w:val="decimal"/>
      <w:lvlText w:val="%1."/>
      <w:lvlJc w:val="left"/>
      <w:pPr>
        <w:ind w:left="720" w:hanging="360"/>
      </w:pPr>
      <w:rPr>
        <w:b/>
        <w:bCs/>
      </w:rPr>
    </w:lvl>
    <w:lvl w:ilvl="1">
      <w:start w:val="2"/>
      <w:numFmt w:val="decimal"/>
      <w:isLgl/>
      <w:lvlText w:val="%1.%2."/>
      <w:lvlJc w:val="left"/>
      <w:pPr>
        <w:ind w:left="795" w:hanging="435"/>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26" w15:restartNumberingAfterBreak="0">
    <w:nsid w:val="568F7DFA"/>
    <w:multiLevelType w:val="multilevel"/>
    <w:tmpl w:val="6B6C6584"/>
    <w:lvl w:ilvl="0">
      <w:start w:val="1"/>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27" w15:restartNumberingAfterBreak="0">
    <w:nsid w:val="57F23975"/>
    <w:multiLevelType w:val="hybridMultilevel"/>
    <w:tmpl w:val="99A4CB26"/>
    <w:lvl w:ilvl="0" w:tplc="02888418">
      <w:numFmt w:val="bullet"/>
      <w:lvlText w:val="-"/>
      <w:lvlJc w:val="left"/>
      <w:pPr>
        <w:ind w:left="720" w:hanging="360"/>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9277E06"/>
    <w:multiLevelType w:val="hybridMultilevel"/>
    <w:tmpl w:val="8DB0145A"/>
    <w:lvl w:ilvl="0" w:tplc="02888418">
      <w:numFmt w:val="bullet"/>
      <w:lvlText w:val="-"/>
      <w:lvlJc w:val="left"/>
      <w:pPr>
        <w:ind w:left="720" w:hanging="360"/>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A943977"/>
    <w:multiLevelType w:val="multilevel"/>
    <w:tmpl w:val="460EF6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AD02CA6"/>
    <w:multiLevelType w:val="hybridMultilevel"/>
    <w:tmpl w:val="813673D6"/>
    <w:lvl w:ilvl="0" w:tplc="387ECCC0">
      <w:start w:val="1"/>
      <w:numFmt w:val="decimal"/>
      <w:lvlText w:val="%1."/>
      <w:lvlJc w:val="left"/>
      <w:pPr>
        <w:ind w:left="720" w:hanging="360"/>
      </w:pPr>
      <w:rPr>
        <w:rFonts w:eastAsia="Times New Roman"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BE7743C"/>
    <w:multiLevelType w:val="hybridMultilevel"/>
    <w:tmpl w:val="830CD432"/>
    <w:lvl w:ilvl="0" w:tplc="A3987442">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2" w15:restartNumberingAfterBreak="0">
    <w:nsid w:val="5F3B1542"/>
    <w:multiLevelType w:val="multilevel"/>
    <w:tmpl w:val="83CEEA7C"/>
    <w:lvl w:ilvl="0">
      <w:start w:val="1"/>
      <w:numFmt w:val="decimal"/>
      <w:lvlText w:val="%1."/>
      <w:lvlJc w:val="left"/>
      <w:pPr>
        <w:ind w:left="644" w:hanging="360"/>
      </w:pPr>
      <w:rPr>
        <w:rFonts w:hint="default"/>
      </w:rPr>
    </w:lvl>
    <w:lvl w:ilvl="1">
      <w:start w:val="1"/>
      <w:numFmt w:val="decimal"/>
      <w:isLgl/>
      <w:lvlText w:val="%1.%2."/>
      <w:lvlJc w:val="left"/>
      <w:pPr>
        <w:ind w:left="779" w:hanging="495"/>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3" w15:restartNumberingAfterBreak="0">
    <w:nsid w:val="66A62822"/>
    <w:multiLevelType w:val="hybridMultilevel"/>
    <w:tmpl w:val="F3162A18"/>
    <w:lvl w:ilvl="0" w:tplc="02888418">
      <w:numFmt w:val="bullet"/>
      <w:lvlText w:val="-"/>
      <w:lvlJc w:val="left"/>
      <w:pPr>
        <w:ind w:left="720" w:hanging="360"/>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A867436"/>
    <w:multiLevelType w:val="hybridMultilevel"/>
    <w:tmpl w:val="7CE86B00"/>
    <w:lvl w:ilvl="0" w:tplc="02888418">
      <w:numFmt w:val="bullet"/>
      <w:lvlText w:val="-"/>
      <w:lvlJc w:val="left"/>
      <w:pPr>
        <w:ind w:left="786" w:hanging="360"/>
      </w:pPr>
      <w:rPr>
        <w:rFonts w:ascii="Calibri" w:eastAsia="Times New Roman" w:hAnsi="Calibri" w:hint="default"/>
      </w:rPr>
    </w:lvl>
    <w:lvl w:ilvl="1" w:tplc="FFFFFFFF" w:tentative="1">
      <w:start w:val="1"/>
      <w:numFmt w:val="bullet"/>
      <w:lvlText w:val="o"/>
      <w:lvlJc w:val="left"/>
      <w:pPr>
        <w:ind w:left="1506" w:hanging="360"/>
      </w:pPr>
      <w:rPr>
        <w:rFonts w:ascii="Courier New" w:hAnsi="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5" w15:restartNumberingAfterBreak="0">
    <w:nsid w:val="6ED00283"/>
    <w:multiLevelType w:val="hybridMultilevel"/>
    <w:tmpl w:val="EAB84E40"/>
    <w:lvl w:ilvl="0" w:tplc="82C2B57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EFF6A08"/>
    <w:multiLevelType w:val="hybridMultilevel"/>
    <w:tmpl w:val="CCAC7E48"/>
    <w:lvl w:ilvl="0" w:tplc="84D2E5D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2F27C65"/>
    <w:multiLevelType w:val="hybridMultilevel"/>
    <w:tmpl w:val="5062360E"/>
    <w:lvl w:ilvl="0" w:tplc="86F27FB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50107F9"/>
    <w:multiLevelType w:val="multilevel"/>
    <w:tmpl w:val="7AEAE11E"/>
    <w:lvl w:ilvl="0">
      <w:start w:val="1"/>
      <w:numFmt w:val="decimal"/>
      <w:lvlText w:val="%1."/>
      <w:lvlJc w:val="left"/>
      <w:pPr>
        <w:ind w:left="360" w:hanging="360"/>
      </w:pPr>
      <w:rPr>
        <w:rFonts w:hint="default"/>
        <w:b/>
      </w:rPr>
    </w:lvl>
    <w:lvl w:ilvl="1">
      <w:start w:val="1"/>
      <w:numFmt w:val="decimal"/>
      <w:lvlText w:val="%2.5."/>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6B306C9"/>
    <w:multiLevelType w:val="hybridMultilevel"/>
    <w:tmpl w:val="F3D02B36"/>
    <w:lvl w:ilvl="0" w:tplc="02888418">
      <w:numFmt w:val="bullet"/>
      <w:lvlText w:val="-"/>
      <w:lvlJc w:val="left"/>
      <w:pPr>
        <w:ind w:left="1429" w:hanging="360"/>
      </w:pPr>
      <w:rPr>
        <w:rFonts w:ascii="Calibri" w:eastAsia="Times New Roman" w:hAnsi="Calibri"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0" w15:restartNumberingAfterBreak="0">
    <w:nsid w:val="7EE914CE"/>
    <w:multiLevelType w:val="multilevel"/>
    <w:tmpl w:val="8724146E"/>
    <w:lvl w:ilvl="0">
      <w:start w:val="1"/>
      <w:numFmt w:val="decimal"/>
      <w:lvlText w:val="%1."/>
      <w:lvlJc w:val="left"/>
      <w:pPr>
        <w:ind w:left="480" w:hanging="480"/>
      </w:pPr>
      <w:rPr>
        <w:rFonts w:hint="default"/>
      </w:rPr>
    </w:lvl>
    <w:lvl w:ilvl="1">
      <w:start w:val="1"/>
      <w:numFmt w:val="decimal"/>
      <w:lvlText w:val="%1.%2."/>
      <w:lvlJc w:val="left"/>
      <w:pPr>
        <w:ind w:left="585" w:hanging="480"/>
      </w:pPr>
      <w:rPr>
        <w:rFonts w:hint="default"/>
        <w:b/>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41" w15:restartNumberingAfterBreak="0">
    <w:nsid w:val="7F6C2DDD"/>
    <w:multiLevelType w:val="hybridMultilevel"/>
    <w:tmpl w:val="86807CB4"/>
    <w:lvl w:ilvl="0" w:tplc="02888418">
      <w:numFmt w:val="bullet"/>
      <w:lvlText w:val="-"/>
      <w:lvlJc w:val="left"/>
      <w:pPr>
        <w:ind w:left="1440" w:hanging="360"/>
      </w:pPr>
      <w:rPr>
        <w:rFonts w:ascii="Calibri" w:eastAsia="Times New Roman"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17"/>
  </w:num>
  <w:num w:numId="2">
    <w:abstractNumId w:val="11"/>
  </w:num>
  <w:num w:numId="3">
    <w:abstractNumId w:val="32"/>
  </w:num>
  <w:num w:numId="4">
    <w:abstractNumId w:val="37"/>
  </w:num>
  <w:num w:numId="5">
    <w:abstractNumId w:val="0"/>
  </w:num>
  <w:num w:numId="6">
    <w:abstractNumId w:val="14"/>
  </w:num>
  <w:num w:numId="7">
    <w:abstractNumId w:val="19"/>
  </w:num>
  <w:num w:numId="8">
    <w:abstractNumId w:val="6"/>
  </w:num>
  <w:num w:numId="9">
    <w:abstractNumId w:val="5"/>
  </w:num>
  <w:num w:numId="10">
    <w:abstractNumId w:val="1"/>
  </w:num>
  <w:num w:numId="11">
    <w:abstractNumId w:val="27"/>
  </w:num>
  <w:num w:numId="12">
    <w:abstractNumId w:val="29"/>
  </w:num>
  <w:num w:numId="13">
    <w:abstractNumId w:val="33"/>
  </w:num>
  <w:num w:numId="14">
    <w:abstractNumId w:val="9"/>
  </w:num>
  <w:num w:numId="15">
    <w:abstractNumId w:val="39"/>
  </w:num>
  <w:num w:numId="16">
    <w:abstractNumId w:val="28"/>
  </w:num>
  <w:num w:numId="17">
    <w:abstractNumId w:val="20"/>
  </w:num>
  <w:num w:numId="18">
    <w:abstractNumId w:val="35"/>
  </w:num>
  <w:num w:numId="19">
    <w:abstractNumId w:val="36"/>
  </w:num>
  <w:num w:numId="20">
    <w:abstractNumId w:val="34"/>
  </w:num>
  <w:num w:numId="21">
    <w:abstractNumId w:val="18"/>
  </w:num>
  <w:num w:numId="22">
    <w:abstractNumId w:val="10"/>
  </w:num>
  <w:num w:numId="23">
    <w:abstractNumId w:val="15"/>
  </w:num>
  <w:num w:numId="24">
    <w:abstractNumId w:val="2"/>
  </w:num>
  <w:num w:numId="25">
    <w:abstractNumId w:val="23"/>
  </w:num>
  <w:num w:numId="26">
    <w:abstractNumId w:val="3"/>
  </w:num>
  <w:num w:numId="27">
    <w:abstractNumId w:val="13"/>
  </w:num>
  <w:num w:numId="28">
    <w:abstractNumId w:val="12"/>
  </w:num>
  <w:num w:numId="29">
    <w:abstractNumId w:val="41"/>
  </w:num>
  <w:num w:numId="30">
    <w:abstractNumId w:val="22"/>
  </w:num>
  <w:num w:numId="31">
    <w:abstractNumId w:val="7"/>
  </w:num>
  <w:num w:numId="32">
    <w:abstractNumId w:val="16"/>
  </w:num>
  <w:num w:numId="33">
    <w:abstractNumId w:val="21"/>
  </w:num>
  <w:num w:numId="34">
    <w:abstractNumId w:val="30"/>
  </w:num>
  <w:num w:numId="35">
    <w:abstractNumId w:val="26"/>
  </w:num>
  <w:num w:numId="36">
    <w:abstractNumId w:val="40"/>
  </w:num>
  <w:num w:numId="37">
    <w:abstractNumId w:val="38"/>
  </w:num>
  <w:num w:numId="38">
    <w:abstractNumId w:val="4"/>
  </w:num>
  <w:num w:numId="39">
    <w:abstractNumId w:val="24"/>
  </w:num>
  <w:num w:numId="40">
    <w:abstractNumId w:val="8"/>
  </w:num>
  <w:num w:numId="41">
    <w:abstractNumId w:val="25"/>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2EF"/>
    <w:rsid w:val="00045B72"/>
    <w:rsid w:val="00096B99"/>
    <w:rsid w:val="000C1DB7"/>
    <w:rsid w:val="000D48F5"/>
    <w:rsid w:val="000E7E09"/>
    <w:rsid w:val="000F5209"/>
    <w:rsid w:val="00103EB7"/>
    <w:rsid w:val="0010589D"/>
    <w:rsid w:val="00110E9C"/>
    <w:rsid w:val="0011100D"/>
    <w:rsid w:val="00126EB8"/>
    <w:rsid w:val="00126EC9"/>
    <w:rsid w:val="00141708"/>
    <w:rsid w:val="00145040"/>
    <w:rsid w:val="001460D2"/>
    <w:rsid w:val="00160258"/>
    <w:rsid w:val="00161C48"/>
    <w:rsid w:val="0016406E"/>
    <w:rsid w:val="00166DC2"/>
    <w:rsid w:val="0017036F"/>
    <w:rsid w:val="00181D1C"/>
    <w:rsid w:val="00190C61"/>
    <w:rsid w:val="00191081"/>
    <w:rsid w:val="00191C61"/>
    <w:rsid w:val="00197B88"/>
    <w:rsid w:val="001A3050"/>
    <w:rsid w:val="001C5C08"/>
    <w:rsid w:val="001D3933"/>
    <w:rsid w:val="001F7F39"/>
    <w:rsid w:val="00216D59"/>
    <w:rsid w:val="002212E6"/>
    <w:rsid w:val="00240AEA"/>
    <w:rsid w:val="00255BFA"/>
    <w:rsid w:val="00257412"/>
    <w:rsid w:val="00267814"/>
    <w:rsid w:val="002944D9"/>
    <w:rsid w:val="002A136C"/>
    <w:rsid w:val="002B1132"/>
    <w:rsid w:val="002B3E2D"/>
    <w:rsid w:val="002C33D8"/>
    <w:rsid w:val="002D04E6"/>
    <w:rsid w:val="002E0C83"/>
    <w:rsid w:val="002E5537"/>
    <w:rsid w:val="00301555"/>
    <w:rsid w:val="00345843"/>
    <w:rsid w:val="00351EB3"/>
    <w:rsid w:val="003534A5"/>
    <w:rsid w:val="0035652C"/>
    <w:rsid w:val="0036222F"/>
    <w:rsid w:val="0038205A"/>
    <w:rsid w:val="00385C80"/>
    <w:rsid w:val="00387A58"/>
    <w:rsid w:val="00393B04"/>
    <w:rsid w:val="003956C1"/>
    <w:rsid w:val="003B281D"/>
    <w:rsid w:val="003B5970"/>
    <w:rsid w:val="003E2581"/>
    <w:rsid w:val="003E370F"/>
    <w:rsid w:val="004054EA"/>
    <w:rsid w:val="00413764"/>
    <w:rsid w:val="004258A8"/>
    <w:rsid w:val="004434FD"/>
    <w:rsid w:val="004532F6"/>
    <w:rsid w:val="00466DCC"/>
    <w:rsid w:val="00474E1E"/>
    <w:rsid w:val="0047534A"/>
    <w:rsid w:val="00487879"/>
    <w:rsid w:val="00494D70"/>
    <w:rsid w:val="004B7E20"/>
    <w:rsid w:val="004C2B17"/>
    <w:rsid w:val="004C546C"/>
    <w:rsid w:val="004F1806"/>
    <w:rsid w:val="004F36D4"/>
    <w:rsid w:val="004F3F8F"/>
    <w:rsid w:val="00501ED4"/>
    <w:rsid w:val="005078B9"/>
    <w:rsid w:val="00511FA1"/>
    <w:rsid w:val="00542552"/>
    <w:rsid w:val="00550F5A"/>
    <w:rsid w:val="00572866"/>
    <w:rsid w:val="00577651"/>
    <w:rsid w:val="00577D0E"/>
    <w:rsid w:val="00592822"/>
    <w:rsid w:val="00596869"/>
    <w:rsid w:val="005B1EE3"/>
    <w:rsid w:val="005B6C3A"/>
    <w:rsid w:val="005D0815"/>
    <w:rsid w:val="005D6E94"/>
    <w:rsid w:val="005E6DE9"/>
    <w:rsid w:val="00616B3E"/>
    <w:rsid w:val="00617C4D"/>
    <w:rsid w:val="006349B0"/>
    <w:rsid w:val="00644028"/>
    <w:rsid w:val="00645131"/>
    <w:rsid w:val="00645D89"/>
    <w:rsid w:val="006469AB"/>
    <w:rsid w:val="0065477C"/>
    <w:rsid w:val="00670562"/>
    <w:rsid w:val="00673863"/>
    <w:rsid w:val="006812C6"/>
    <w:rsid w:val="00691FC0"/>
    <w:rsid w:val="006A2C8C"/>
    <w:rsid w:val="006A312F"/>
    <w:rsid w:val="006A3348"/>
    <w:rsid w:val="006C0234"/>
    <w:rsid w:val="006C1E69"/>
    <w:rsid w:val="006C3570"/>
    <w:rsid w:val="006C46B6"/>
    <w:rsid w:val="006D0D8B"/>
    <w:rsid w:val="006F5AFF"/>
    <w:rsid w:val="00703AD5"/>
    <w:rsid w:val="00712720"/>
    <w:rsid w:val="007211B7"/>
    <w:rsid w:val="00725A9E"/>
    <w:rsid w:val="007473B0"/>
    <w:rsid w:val="0075261F"/>
    <w:rsid w:val="00755DE5"/>
    <w:rsid w:val="00761A8A"/>
    <w:rsid w:val="007752F9"/>
    <w:rsid w:val="007772B8"/>
    <w:rsid w:val="00780DF5"/>
    <w:rsid w:val="00786E3F"/>
    <w:rsid w:val="007943D2"/>
    <w:rsid w:val="007B2A15"/>
    <w:rsid w:val="007B5430"/>
    <w:rsid w:val="007B5F93"/>
    <w:rsid w:val="007C6231"/>
    <w:rsid w:val="007D1908"/>
    <w:rsid w:val="007D1F2B"/>
    <w:rsid w:val="007D584B"/>
    <w:rsid w:val="007E3534"/>
    <w:rsid w:val="007F1D32"/>
    <w:rsid w:val="008060BD"/>
    <w:rsid w:val="0081148E"/>
    <w:rsid w:val="008255D7"/>
    <w:rsid w:val="00835F5B"/>
    <w:rsid w:val="00867918"/>
    <w:rsid w:val="008776DD"/>
    <w:rsid w:val="0088210E"/>
    <w:rsid w:val="008D02C0"/>
    <w:rsid w:val="008E0EC5"/>
    <w:rsid w:val="008E6CEC"/>
    <w:rsid w:val="008F39EB"/>
    <w:rsid w:val="008F4288"/>
    <w:rsid w:val="008F42EF"/>
    <w:rsid w:val="008F4C73"/>
    <w:rsid w:val="00910CB1"/>
    <w:rsid w:val="00924401"/>
    <w:rsid w:val="009309A4"/>
    <w:rsid w:val="00933A34"/>
    <w:rsid w:val="009352AB"/>
    <w:rsid w:val="00947949"/>
    <w:rsid w:val="00951CFA"/>
    <w:rsid w:val="009576E3"/>
    <w:rsid w:val="00960F2D"/>
    <w:rsid w:val="00962DFD"/>
    <w:rsid w:val="00984291"/>
    <w:rsid w:val="00987FAD"/>
    <w:rsid w:val="00990204"/>
    <w:rsid w:val="009A6358"/>
    <w:rsid w:val="009B6214"/>
    <w:rsid w:val="009B7736"/>
    <w:rsid w:val="009C60FE"/>
    <w:rsid w:val="009C65DB"/>
    <w:rsid w:val="009E27F7"/>
    <w:rsid w:val="00A028F2"/>
    <w:rsid w:val="00A152B5"/>
    <w:rsid w:val="00A212D2"/>
    <w:rsid w:val="00A46058"/>
    <w:rsid w:val="00A52672"/>
    <w:rsid w:val="00A53E02"/>
    <w:rsid w:val="00A5610B"/>
    <w:rsid w:val="00A5665A"/>
    <w:rsid w:val="00A576E0"/>
    <w:rsid w:val="00A6148E"/>
    <w:rsid w:val="00A614F4"/>
    <w:rsid w:val="00A624FB"/>
    <w:rsid w:val="00A64EAA"/>
    <w:rsid w:val="00A64F3C"/>
    <w:rsid w:val="00A65C7C"/>
    <w:rsid w:val="00A66F6A"/>
    <w:rsid w:val="00A84AE6"/>
    <w:rsid w:val="00A95DD8"/>
    <w:rsid w:val="00A97A49"/>
    <w:rsid w:val="00AA5A12"/>
    <w:rsid w:val="00AB4E70"/>
    <w:rsid w:val="00AC0312"/>
    <w:rsid w:val="00AC1C43"/>
    <w:rsid w:val="00AC3ADF"/>
    <w:rsid w:val="00AC6223"/>
    <w:rsid w:val="00AC6E1E"/>
    <w:rsid w:val="00AC7414"/>
    <w:rsid w:val="00AF4639"/>
    <w:rsid w:val="00AF51D4"/>
    <w:rsid w:val="00B137EA"/>
    <w:rsid w:val="00B21D3B"/>
    <w:rsid w:val="00B30904"/>
    <w:rsid w:val="00B3483F"/>
    <w:rsid w:val="00B356DE"/>
    <w:rsid w:val="00B530A9"/>
    <w:rsid w:val="00B540E1"/>
    <w:rsid w:val="00B56ADC"/>
    <w:rsid w:val="00B57FB5"/>
    <w:rsid w:val="00B7011D"/>
    <w:rsid w:val="00B825C3"/>
    <w:rsid w:val="00B93AB5"/>
    <w:rsid w:val="00B95C46"/>
    <w:rsid w:val="00B96C21"/>
    <w:rsid w:val="00BA2ED8"/>
    <w:rsid w:val="00BB3499"/>
    <w:rsid w:val="00BC6AEA"/>
    <w:rsid w:val="00BC7BB0"/>
    <w:rsid w:val="00BD0B92"/>
    <w:rsid w:val="00BE0781"/>
    <w:rsid w:val="00BF0C61"/>
    <w:rsid w:val="00BF21AF"/>
    <w:rsid w:val="00C05EC8"/>
    <w:rsid w:val="00C07BE5"/>
    <w:rsid w:val="00C24CC5"/>
    <w:rsid w:val="00C329FF"/>
    <w:rsid w:val="00C37A5B"/>
    <w:rsid w:val="00C42CB1"/>
    <w:rsid w:val="00C64356"/>
    <w:rsid w:val="00C72B7F"/>
    <w:rsid w:val="00C85685"/>
    <w:rsid w:val="00C91138"/>
    <w:rsid w:val="00C942F5"/>
    <w:rsid w:val="00CB5308"/>
    <w:rsid w:val="00CB5C8A"/>
    <w:rsid w:val="00CC0B8A"/>
    <w:rsid w:val="00CD4BA8"/>
    <w:rsid w:val="00CE09CC"/>
    <w:rsid w:val="00CF3E85"/>
    <w:rsid w:val="00D028BA"/>
    <w:rsid w:val="00D04103"/>
    <w:rsid w:val="00D15513"/>
    <w:rsid w:val="00D15FBB"/>
    <w:rsid w:val="00D1702D"/>
    <w:rsid w:val="00D33624"/>
    <w:rsid w:val="00D45DEF"/>
    <w:rsid w:val="00D4647B"/>
    <w:rsid w:val="00D46C2C"/>
    <w:rsid w:val="00D46EA0"/>
    <w:rsid w:val="00D50091"/>
    <w:rsid w:val="00D54339"/>
    <w:rsid w:val="00D642B2"/>
    <w:rsid w:val="00D70DD8"/>
    <w:rsid w:val="00D82D5A"/>
    <w:rsid w:val="00D86EF7"/>
    <w:rsid w:val="00D955C9"/>
    <w:rsid w:val="00DA2F5E"/>
    <w:rsid w:val="00DA3CE2"/>
    <w:rsid w:val="00DB42FE"/>
    <w:rsid w:val="00DF230B"/>
    <w:rsid w:val="00DF2D75"/>
    <w:rsid w:val="00DF5955"/>
    <w:rsid w:val="00E13F19"/>
    <w:rsid w:val="00E214E3"/>
    <w:rsid w:val="00E23F71"/>
    <w:rsid w:val="00E36A05"/>
    <w:rsid w:val="00E44556"/>
    <w:rsid w:val="00E50757"/>
    <w:rsid w:val="00E50FF3"/>
    <w:rsid w:val="00E8029D"/>
    <w:rsid w:val="00E84529"/>
    <w:rsid w:val="00EC6B5A"/>
    <w:rsid w:val="00EF150F"/>
    <w:rsid w:val="00EF19D6"/>
    <w:rsid w:val="00F00D00"/>
    <w:rsid w:val="00F1758B"/>
    <w:rsid w:val="00F25D31"/>
    <w:rsid w:val="00F269A8"/>
    <w:rsid w:val="00F2752E"/>
    <w:rsid w:val="00F31CFA"/>
    <w:rsid w:val="00F323CB"/>
    <w:rsid w:val="00F3508B"/>
    <w:rsid w:val="00F355D0"/>
    <w:rsid w:val="00F50017"/>
    <w:rsid w:val="00F548F8"/>
    <w:rsid w:val="00F55467"/>
    <w:rsid w:val="00F577CF"/>
    <w:rsid w:val="00F67C4C"/>
    <w:rsid w:val="00F7271D"/>
    <w:rsid w:val="00F75058"/>
    <w:rsid w:val="00F7644D"/>
    <w:rsid w:val="00F8104B"/>
    <w:rsid w:val="00F85F9A"/>
    <w:rsid w:val="00F9264C"/>
    <w:rsid w:val="00F96B3F"/>
    <w:rsid w:val="00FB5713"/>
    <w:rsid w:val="00FC15E5"/>
    <w:rsid w:val="00FC196B"/>
    <w:rsid w:val="00FC4270"/>
    <w:rsid w:val="00FD54BA"/>
    <w:rsid w:val="00FD5C8E"/>
    <w:rsid w:val="00FE57E8"/>
    <w:rsid w:val="00FF5CBC"/>
    <w:rsid w:val="00FF77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ED0CA9"/>
  <w15:chartTrackingRefBased/>
  <w15:docId w15:val="{2FAE10A4-6D0B-4370-A5AD-289C19EA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FE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FE57E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E57E8"/>
  </w:style>
  <w:style w:type="paragraph" w:styleId="Podnoje">
    <w:name w:val="footer"/>
    <w:basedOn w:val="Normal"/>
    <w:link w:val="PodnojeChar"/>
    <w:uiPriority w:val="99"/>
    <w:unhideWhenUsed/>
    <w:rsid w:val="00FE57E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E57E8"/>
  </w:style>
  <w:style w:type="paragraph" w:styleId="Tekstfusnote">
    <w:name w:val="footnote text"/>
    <w:basedOn w:val="Normal"/>
    <w:link w:val="TekstfusnoteChar"/>
    <w:uiPriority w:val="99"/>
    <w:semiHidden/>
    <w:unhideWhenUsed/>
    <w:rsid w:val="00577D0E"/>
    <w:pPr>
      <w:spacing w:after="0" w:line="240" w:lineRule="auto"/>
    </w:pPr>
    <w:rPr>
      <w:sz w:val="20"/>
      <w:szCs w:val="20"/>
    </w:rPr>
  </w:style>
  <w:style w:type="character" w:customStyle="1" w:styleId="TekstfusnoteChar">
    <w:name w:val="Tekst fusnote Char"/>
    <w:basedOn w:val="Zadanifontodlomka"/>
    <w:link w:val="Tekstfusnote"/>
    <w:uiPriority w:val="99"/>
    <w:semiHidden/>
    <w:rsid w:val="00577D0E"/>
    <w:rPr>
      <w:sz w:val="20"/>
      <w:szCs w:val="20"/>
    </w:rPr>
  </w:style>
  <w:style w:type="character" w:styleId="Referencafusnote">
    <w:name w:val="footnote reference"/>
    <w:basedOn w:val="Zadanifontodlomka"/>
    <w:uiPriority w:val="99"/>
    <w:semiHidden/>
    <w:unhideWhenUsed/>
    <w:rsid w:val="00577D0E"/>
    <w:rPr>
      <w:vertAlign w:val="superscript"/>
    </w:rPr>
  </w:style>
  <w:style w:type="paragraph" w:styleId="Odlomakpopisa">
    <w:name w:val="List Paragraph"/>
    <w:basedOn w:val="Normal"/>
    <w:uiPriority w:val="99"/>
    <w:qFormat/>
    <w:rsid w:val="004C2B17"/>
    <w:pPr>
      <w:spacing w:after="0" w:line="240" w:lineRule="auto"/>
      <w:ind w:left="720"/>
      <w:contextualSpacing/>
    </w:pPr>
    <w:rPr>
      <w:rFonts w:ascii="Times New Roman" w:eastAsia="Calibri" w:hAnsi="Times New Roman" w:cs="Times New Roman"/>
      <w:sz w:val="24"/>
      <w:szCs w:val="24"/>
      <w:lang w:eastAsia="hr-HR"/>
    </w:rPr>
  </w:style>
  <w:style w:type="paragraph" w:styleId="Tekstbalonia">
    <w:name w:val="Balloon Text"/>
    <w:basedOn w:val="Normal"/>
    <w:link w:val="TekstbaloniaChar"/>
    <w:uiPriority w:val="99"/>
    <w:semiHidden/>
    <w:unhideWhenUsed/>
    <w:rsid w:val="00C9113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91138"/>
    <w:rPr>
      <w:rFonts w:ascii="Segoe UI" w:hAnsi="Segoe UI" w:cs="Segoe UI"/>
      <w:sz w:val="18"/>
      <w:szCs w:val="18"/>
    </w:rPr>
  </w:style>
  <w:style w:type="character" w:styleId="Referencakomentara">
    <w:name w:val="annotation reference"/>
    <w:basedOn w:val="Zadanifontodlomka"/>
    <w:uiPriority w:val="99"/>
    <w:semiHidden/>
    <w:unhideWhenUsed/>
    <w:rsid w:val="00A46058"/>
    <w:rPr>
      <w:sz w:val="16"/>
      <w:szCs w:val="16"/>
    </w:rPr>
  </w:style>
  <w:style w:type="paragraph" w:styleId="Tekstkomentara">
    <w:name w:val="annotation text"/>
    <w:basedOn w:val="Normal"/>
    <w:link w:val="TekstkomentaraChar"/>
    <w:uiPriority w:val="99"/>
    <w:semiHidden/>
    <w:unhideWhenUsed/>
    <w:rsid w:val="00A46058"/>
    <w:pPr>
      <w:spacing w:line="240" w:lineRule="auto"/>
    </w:pPr>
    <w:rPr>
      <w:sz w:val="20"/>
      <w:szCs w:val="20"/>
    </w:rPr>
  </w:style>
  <w:style w:type="character" w:customStyle="1" w:styleId="TekstkomentaraChar">
    <w:name w:val="Tekst komentara Char"/>
    <w:basedOn w:val="Zadanifontodlomka"/>
    <w:link w:val="Tekstkomentara"/>
    <w:uiPriority w:val="99"/>
    <w:semiHidden/>
    <w:rsid w:val="00A46058"/>
    <w:rPr>
      <w:sz w:val="20"/>
      <w:szCs w:val="20"/>
    </w:rPr>
  </w:style>
  <w:style w:type="paragraph" w:styleId="Predmetkomentara">
    <w:name w:val="annotation subject"/>
    <w:basedOn w:val="Tekstkomentara"/>
    <w:next w:val="Tekstkomentara"/>
    <w:link w:val="PredmetkomentaraChar"/>
    <w:uiPriority w:val="99"/>
    <w:semiHidden/>
    <w:unhideWhenUsed/>
    <w:rsid w:val="00A46058"/>
    <w:rPr>
      <w:b/>
      <w:bCs/>
    </w:rPr>
  </w:style>
  <w:style w:type="character" w:customStyle="1" w:styleId="PredmetkomentaraChar">
    <w:name w:val="Predmet komentara Char"/>
    <w:basedOn w:val="TekstkomentaraChar"/>
    <w:link w:val="Predmetkomentara"/>
    <w:uiPriority w:val="99"/>
    <w:semiHidden/>
    <w:rsid w:val="00A46058"/>
    <w:rPr>
      <w:b/>
      <w:bCs/>
      <w:sz w:val="20"/>
      <w:szCs w:val="20"/>
    </w:rPr>
  </w:style>
  <w:style w:type="character" w:styleId="Hiperveza">
    <w:name w:val="Hyperlink"/>
    <w:basedOn w:val="Zadanifontodlomka"/>
    <w:uiPriority w:val="99"/>
    <w:unhideWhenUsed/>
    <w:rsid w:val="00AF4639"/>
    <w:rPr>
      <w:color w:val="0563C1" w:themeColor="hyperlink"/>
      <w:u w:val="single"/>
    </w:rPr>
  </w:style>
  <w:style w:type="character" w:styleId="SlijeenaHiperveza">
    <w:name w:val="FollowedHyperlink"/>
    <w:basedOn w:val="Zadanifontodlomka"/>
    <w:uiPriority w:val="99"/>
    <w:semiHidden/>
    <w:unhideWhenUsed/>
    <w:rsid w:val="00BC6A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nanabava.hr/default.aspx?id=72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29F18-5B8A-41D1-8BC3-8844632F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3502</Words>
  <Characters>19966</Characters>
  <Application>Microsoft Office Word</Application>
  <DocSecurity>0</DocSecurity>
  <Lines>166</Lines>
  <Paragraphs>46</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23422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Mikolić Zrinka</dc:creator>
  <cp:keywords/>
  <dc:description/>
  <cp:lastModifiedBy>Tea Ninčević</cp:lastModifiedBy>
  <cp:revision>39</cp:revision>
  <cp:lastPrinted>2023-05-08T13:26:00Z</cp:lastPrinted>
  <dcterms:created xsi:type="dcterms:W3CDTF">2024-07-02T07:04:00Z</dcterms:created>
  <dcterms:modified xsi:type="dcterms:W3CDTF">2024-07-02T07:25:00Z</dcterms:modified>
</cp:coreProperties>
</file>